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0F4" w:rsidRPr="0037683E" w:rsidRDefault="001132C7" w:rsidP="004136D3">
      <w:pPr>
        <w:spacing w:after="120"/>
        <w:jc w:val="center"/>
        <w:rPr>
          <w:rFonts w:cs="Times New Roman"/>
          <w:b/>
          <w:sz w:val="30"/>
          <w:szCs w:val="24"/>
        </w:rPr>
      </w:pPr>
      <w:r w:rsidRPr="0037683E">
        <w:rPr>
          <w:rFonts w:cs="Times New Roman"/>
          <w:b/>
          <w:sz w:val="30"/>
          <w:szCs w:val="24"/>
        </w:rPr>
        <w:t>LỄ HỘI CHUNG HAI LÀNG LƯƠNG VÀ GIÁO</w:t>
      </w:r>
    </w:p>
    <w:p w:rsidR="00C77C4E" w:rsidRPr="0037683E" w:rsidRDefault="001132C7" w:rsidP="004136D3">
      <w:pPr>
        <w:spacing w:after="120"/>
        <w:ind w:firstLine="567"/>
        <w:jc w:val="both"/>
        <w:rPr>
          <w:rFonts w:cs="Times New Roman"/>
          <w:sz w:val="26"/>
          <w:szCs w:val="24"/>
        </w:rPr>
      </w:pPr>
      <w:r w:rsidRPr="0037683E">
        <w:rPr>
          <w:rFonts w:cs="Times New Roman"/>
          <w:sz w:val="26"/>
          <w:szCs w:val="24"/>
        </w:rPr>
        <w:t>Hằng năm, nhân ngày Thanh Minh</w:t>
      </w:r>
      <w:r w:rsidR="004A6612">
        <w:rPr>
          <w:rFonts w:cs="Times New Roman"/>
          <w:sz w:val="26"/>
          <w:szCs w:val="24"/>
        </w:rPr>
        <w:t>,</w:t>
      </w:r>
      <w:r w:rsidRPr="0037683E">
        <w:rPr>
          <w:rFonts w:cs="Times New Roman"/>
          <w:sz w:val="26"/>
          <w:szCs w:val="24"/>
        </w:rPr>
        <w:t xml:space="preserve"> bà con lương dân khắp nơi thường tổ chức tế đầu xuân và tảo mộ kính nhớ tiền nhân.</w:t>
      </w:r>
      <w:r w:rsidR="00754252" w:rsidRPr="0037683E">
        <w:rPr>
          <w:rFonts w:cs="Times New Roman"/>
          <w:sz w:val="26"/>
          <w:szCs w:val="24"/>
        </w:rPr>
        <w:t xml:space="preserve"> Riêng tại xã Thạch Hạ, Tp. Hà Tĩnh, năm nay lễ hội này đã là một dịp giao lưu thân ái giữa đồng bào lương và giáo tại địa phương quy tụ trong ngôi từ đường dòng họ Vũ-Võ</w:t>
      </w:r>
      <w:r w:rsidR="002327E5" w:rsidRPr="0037683E">
        <w:rPr>
          <w:rFonts w:cs="Times New Roman"/>
          <w:sz w:val="26"/>
          <w:szCs w:val="24"/>
        </w:rPr>
        <w:t>, mé đông đường Ngô Quyền hiện nay, gần ngả tư Quang T</w:t>
      </w:r>
      <w:bookmarkStart w:id="0" w:name="_GoBack"/>
      <w:bookmarkEnd w:id="0"/>
      <w:r w:rsidR="002327E5" w:rsidRPr="0037683E">
        <w:rPr>
          <w:rFonts w:cs="Times New Roman"/>
          <w:sz w:val="26"/>
          <w:szCs w:val="24"/>
        </w:rPr>
        <w:t>rung, về phía Thạch Khê</w:t>
      </w:r>
      <w:r w:rsidR="00DD4FC7" w:rsidRPr="0037683E">
        <w:rPr>
          <w:rFonts w:cs="Times New Roman"/>
          <w:sz w:val="26"/>
          <w:szCs w:val="24"/>
        </w:rPr>
        <w:t>.</w:t>
      </w:r>
    </w:p>
    <w:p w:rsidR="00F861FA" w:rsidRPr="0037683E" w:rsidRDefault="00F861FA" w:rsidP="004136D3">
      <w:pPr>
        <w:spacing w:after="120"/>
        <w:ind w:firstLine="567"/>
        <w:jc w:val="both"/>
        <w:rPr>
          <w:rFonts w:cs="Times New Roman"/>
          <w:sz w:val="26"/>
          <w:szCs w:val="24"/>
        </w:rPr>
      </w:pPr>
      <w:r w:rsidRPr="0037683E">
        <w:rPr>
          <w:rFonts w:cs="Times New Roman"/>
          <w:sz w:val="26"/>
          <w:szCs w:val="24"/>
        </w:rPr>
        <w:t>T</w:t>
      </w:r>
      <w:r w:rsidR="002327E5" w:rsidRPr="0037683E">
        <w:rPr>
          <w:rFonts w:cs="Times New Roman"/>
          <w:sz w:val="26"/>
          <w:szCs w:val="24"/>
        </w:rPr>
        <w:t>ừ đường được xây mới t</w:t>
      </w:r>
      <w:r w:rsidRPr="0037683E">
        <w:rPr>
          <w:rFonts w:cs="Times New Roman"/>
          <w:sz w:val="26"/>
          <w:szCs w:val="24"/>
        </w:rPr>
        <w:t>rên nền cũ của ngôi miếu cổ</w:t>
      </w:r>
      <w:r w:rsidR="002327E5" w:rsidRPr="0037683E">
        <w:rPr>
          <w:rFonts w:cs="Times New Roman"/>
          <w:sz w:val="26"/>
          <w:szCs w:val="24"/>
        </w:rPr>
        <w:t xml:space="preserve"> quen gọi là miếu Quan Quận, dành để tưởng nhớ công ơn của nhiều bậc võ tướng được phong tước quận công</w:t>
      </w:r>
      <w:r w:rsidRPr="0037683E">
        <w:rPr>
          <w:rFonts w:cs="Times New Roman"/>
          <w:sz w:val="26"/>
          <w:szCs w:val="24"/>
        </w:rPr>
        <w:t xml:space="preserve">. Trong dịp hoàn thành phần chính của cơ sở, Ban Tổ chức đã </w:t>
      </w:r>
      <w:r w:rsidR="000830E5" w:rsidRPr="0037683E">
        <w:rPr>
          <w:rFonts w:cs="Times New Roman"/>
          <w:sz w:val="26"/>
          <w:szCs w:val="24"/>
        </w:rPr>
        <w:t xml:space="preserve">tạo điều kiện để bà con Công giáo trong Dòng họ cử hành thánh lễ tạ ơn vào buổi tối </w:t>
      </w:r>
      <w:r w:rsidR="00B77DC1" w:rsidRPr="0037683E">
        <w:rPr>
          <w:rFonts w:cs="Times New Roman"/>
          <w:sz w:val="26"/>
          <w:szCs w:val="24"/>
        </w:rPr>
        <w:t>30</w:t>
      </w:r>
      <w:r w:rsidR="000830E5" w:rsidRPr="0037683E">
        <w:rPr>
          <w:rFonts w:cs="Times New Roman"/>
          <w:sz w:val="26"/>
          <w:szCs w:val="24"/>
        </w:rPr>
        <w:t>-1</w:t>
      </w:r>
      <w:r w:rsidR="00B77DC1" w:rsidRPr="0037683E">
        <w:rPr>
          <w:rFonts w:cs="Times New Roman"/>
          <w:sz w:val="26"/>
          <w:szCs w:val="24"/>
        </w:rPr>
        <w:t>1</w:t>
      </w:r>
      <w:r w:rsidR="000830E5" w:rsidRPr="0037683E">
        <w:rPr>
          <w:rFonts w:cs="Times New Roman"/>
          <w:sz w:val="26"/>
          <w:szCs w:val="24"/>
        </w:rPr>
        <w:t xml:space="preserve">-2017, trước ngày cắt băng khánh thành. </w:t>
      </w:r>
      <w:r w:rsidR="004A6612">
        <w:rPr>
          <w:rFonts w:cs="Times New Roman"/>
          <w:sz w:val="26"/>
          <w:szCs w:val="24"/>
        </w:rPr>
        <w:t>Hôm ấy c</w:t>
      </w:r>
      <w:r w:rsidR="002327E5" w:rsidRPr="0037683E">
        <w:rPr>
          <w:rFonts w:cs="Times New Roman"/>
          <w:sz w:val="26"/>
          <w:szCs w:val="24"/>
        </w:rPr>
        <w:t xml:space="preserve">ó </w:t>
      </w:r>
      <w:r w:rsidR="004A6612">
        <w:rPr>
          <w:rFonts w:cs="Times New Roman"/>
          <w:sz w:val="26"/>
          <w:szCs w:val="24"/>
        </w:rPr>
        <w:t xml:space="preserve">ba linh mục họ Võ trong số </w:t>
      </w:r>
      <w:r w:rsidR="002327E5" w:rsidRPr="0037683E">
        <w:rPr>
          <w:rFonts w:cs="Times New Roman"/>
          <w:sz w:val="26"/>
          <w:szCs w:val="24"/>
        </w:rPr>
        <w:t>sáu linh mục đồng tế</w:t>
      </w:r>
      <w:r w:rsidR="004A6612">
        <w:rPr>
          <w:rFonts w:cs="Times New Roman"/>
          <w:sz w:val="26"/>
          <w:szCs w:val="24"/>
        </w:rPr>
        <w:t xml:space="preserve"> -</w:t>
      </w:r>
      <w:r w:rsidR="002327E5" w:rsidRPr="0037683E">
        <w:rPr>
          <w:rFonts w:cs="Times New Roman"/>
          <w:sz w:val="26"/>
          <w:szCs w:val="24"/>
        </w:rPr>
        <w:t xml:space="preserve"> hai vị từ Qui Nhơn ra, hai vị từ Nghệ An và hai vị đang phục vụ tại Hà Tĩnh</w:t>
      </w:r>
      <w:r w:rsidR="000830E5" w:rsidRPr="0037683E">
        <w:rPr>
          <w:rFonts w:cs="Times New Roman"/>
          <w:sz w:val="26"/>
          <w:szCs w:val="24"/>
        </w:rPr>
        <w:t>, cùng đông đảo bà con giáo dân giáo xứ An Nhiên.</w:t>
      </w:r>
    </w:p>
    <w:p w:rsidR="00B1246F" w:rsidRDefault="00C17EB7" w:rsidP="00B1246F">
      <w:pPr>
        <w:spacing w:after="120"/>
        <w:ind w:firstLine="567"/>
        <w:jc w:val="both"/>
        <w:rPr>
          <w:rFonts w:cs="Times New Roman"/>
          <w:sz w:val="26"/>
          <w:szCs w:val="24"/>
        </w:rPr>
      </w:pPr>
      <w:r w:rsidRPr="0037683E">
        <w:rPr>
          <w:rFonts w:cs="Times New Roman"/>
          <w:sz w:val="26"/>
          <w:szCs w:val="24"/>
        </w:rPr>
        <w:t>Sinh hoạt chính và sôi nổi nhất của bà con họ Võ trong khu vực là lễ hội Thanh Minh</w:t>
      </w:r>
      <w:r w:rsidR="00024065" w:rsidRPr="0037683E">
        <w:rPr>
          <w:rFonts w:cs="Times New Roman"/>
          <w:sz w:val="26"/>
          <w:szCs w:val="24"/>
        </w:rPr>
        <w:t>, cũng là ngày tảo mộ kính nhớ Tổ tiên</w:t>
      </w:r>
      <w:r w:rsidRPr="0037683E">
        <w:rPr>
          <w:rFonts w:cs="Times New Roman"/>
          <w:sz w:val="26"/>
          <w:szCs w:val="24"/>
        </w:rPr>
        <w:t>.</w:t>
      </w:r>
      <w:r w:rsidR="00ED340D" w:rsidRPr="0037683E">
        <w:rPr>
          <w:rFonts w:cs="Times New Roman"/>
          <w:sz w:val="26"/>
          <w:szCs w:val="24"/>
        </w:rPr>
        <w:t xml:space="preserve"> Năm nay,</w:t>
      </w:r>
      <w:r w:rsidR="007A19C4" w:rsidRPr="0037683E">
        <w:rPr>
          <w:rFonts w:cs="Times New Roman"/>
          <w:sz w:val="26"/>
          <w:szCs w:val="24"/>
        </w:rPr>
        <w:t xml:space="preserve"> </w:t>
      </w:r>
      <w:r w:rsidR="002327E5" w:rsidRPr="0037683E">
        <w:rPr>
          <w:rFonts w:cs="Times New Roman"/>
          <w:sz w:val="26"/>
          <w:szCs w:val="24"/>
        </w:rPr>
        <w:t xml:space="preserve">vào tối 04-4 tại </w:t>
      </w:r>
      <w:r w:rsidR="0018719A">
        <w:rPr>
          <w:rFonts w:cs="Times New Roman"/>
          <w:sz w:val="26"/>
          <w:szCs w:val="24"/>
        </w:rPr>
        <w:t xml:space="preserve">ngôi </w:t>
      </w:r>
      <w:r w:rsidR="002327E5" w:rsidRPr="0037683E">
        <w:rPr>
          <w:rFonts w:cs="Times New Roman"/>
          <w:sz w:val="26"/>
          <w:szCs w:val="24"/>
        </w:rPr>
        <w:t>từ đường mới đã có thánh lễ với bảy l</w:t>
      </w:r>
      <w:r w:rsidR="00ED340D" w:rsidRPr="0037683E">
        <w:rPr>
          <w:rFonts w:cs="Times New Roman"/>
          <w:sz w:val="26"/>
          <w:szCs w:val="24"/>
        </w:rPr>
        <w:t xml:space="preserve">inh mục </w:t>
      </w:r>
      <w:r w:rsidR="002327E5" w:rsidRPr="0037683E">
        <w:rPr>
          <w:rFonts w:cs="Times New Roman"/>
          <w:sz w:val="26"/>
          <w:szCs w:val="24"/>
        </w:rPr>
        <w:t>đồng tế</w:t>
      </w:r>
      <w:r w:rsidR="007A19C4" w:rsidRPr="0037683E">
        <w:rPr>
          <w:rFonts w:cs="Times New Roman"/>
          <w:sz w:val="26"/>
          <w:szCs w:val="24"/>
        </w:rPr>
        <w:t xml:space="preserve"> để</w:t>
      </w:r>
      <w:r w:rsidR="002327E5" w:rsidRPr="0037683E">
        <w:rPr>
          <w:rFonts w:cs="Times New Roman"/>
          <w:sz w:val="26"/>
          <w:szCs w:val="24"/>
        </w:rPr>
        <w:t xml:space="preserve"> </w:t>
      </w:r>
      <w:r w:rsidR="00ED340D" w:rsidRPr="0037683E">
        <w:rPr>
          <w:rFonts w:cs="Times New Roman"/>
          <w:sz w:val="26"/>
          <w:szCs w:val="24"/>
        </w:rPr>
        <w:t xml:space="preserve">cầu nguyện linh hồn các bậc tiền nhân và cầu bình an cho bà con trong họ . </w:t>
      </w:r>
      <w:r w:rsidR="00B71A97" w:rsidRPr="0037683E">
        <w:rPr>
          <w:rFonts w:cs="Times New Roman"/>
          <w:sz w:val="26"/>
          <w:szCs w:val="24"/>
        </w:rPr>
        <w:t xml:space="preserve">Mở đầu thánh lễ, cha </w:t>
      </w:r>
      <w:r w:rsidR="007A19C4" w:rsidRPr="0037683E">
        <w:rPr>
          <w:rFonts w:cs="Times New Roman"/>
          <w:sz w:val="26"/>
          <w:szCs w:val="24"/>
        </w:rPr>
        <w:t xml:space="preserve">chủ tế, Lm. Võ Tá Khánh </w:t>
      </w:r>
      <w:r w:rsidR="00C237CD" w:rsidRPr="0037683E">
        <w:rPr>
          <w:rFonts w:cs="Times New Roman"/>
          <w:sz w:val="26"/>
          <w:szCs w:val="24"/>
        </w:rPr>
        <w:t>nhắc lại rằng ngay trong lần đầu tiên về th</w:t>
      </w:r>
      <w:r w:rsidR="007A19C4" w:rsidRPr="0037683E">
        <w:rPr>
          <w:rFonts w:cs="Times New Roman"/>
          <w:sz w:val="26"/>
          <w:szCs w:val="24"/>
        </w:rPr>
        <w:t>ă</w:t>
      </w:r>
      <w:r w:rsidR="00C237CD" w:rsidRPr="0037683E">
        <w:rPr>
          <w:rFonts w:cs="Times New Roman"/>
          <w:sz w:val="26"/>
          <w:szCs w:val="24"/>
        </w:rPr>
        <w:t>m quê năm 1990, cha đã thắp hương bái tổ tại từ đường dòng họ ở thôn Chàng Học, lúc ấy còn</w:t>
      </w:r>
      <w:r w:rsidR="00462014" w:rsidRPr="0037683E">
        <w:rPr>
          <w:rFonts w:cs="Times New Roman"/>
          <w:sz w:val="26"/>
          <w:szCs w:val="24"/>
        </w:rPr>
        <w:t xml:space="preserve"> là một túp lều tranh thô sơ và </w:t>
      </w:r>
      <w:r w:rsidR="007A19C4" w:rsidRPr="0037683E">
        <w:rPr>
          <w:rFonts w:cs="Times New Roman"/>
          <w:sz w:val="26"/>
          <w:szCs w:val="24"/>
        </w:rPr>
        <w:t>chiều</w:t>
      </w:r>
      <w:r w:rsidR="00462014" w:rsidRPr="0037683E">
        <w:rPr>
          <w:rFonts w:cs="Times New Roman"/>
          <w:sz w:val="26"/>
          <w:szCs w:val="24"/>
        </w:rPr>
        <w:t xml:space="preserve"> hôm sau cha đã được cử hành thánh lễ cùng với cha Lê Viết Phục</w:t>
      </w:r>
      <w:r w:rsidR="007A19C4" w:rsidRPr="0037683E">
        <w:rPr>
          <w:rFonts w:cs="Times New Roman"/>
          <w:sz w:val="26"/>
          <w:szCs w:val="24"/>
        </w:rPr>
        <w:t xml:space="preserve"> </w:t>
      </w:r>
      <w:r w:rsidR="00462014" w:rsidRPr="0037683E">
        <w:rPr>
          <w:rFonts w:cs="Times New Roman"/>
          <w:sz w:val="26"/>
          <w:szCs w:val="24"/>
        </w:rPr>
        <w:t>tại sân từ đường, với sự tham dự của anh chị em đồng tộc bên lương tại xóm Cồn và bên giáo từ giáo xứ An Nhiên.</w:t>
      </w:r>
    </w:p>
    <w:p w:rsidR="00F630AD" w:rsidRPr="00F630AD" w:rsidRDefault="00B1246F" w:rsidP="00F630AD">
      <w:pPr>
        <w:rPr>
          <w:rFonts w:cs="Times New Roman"/>
          <w:color w:val="00B050"/>
          <w:sz w:val="26"/>
          <w:szCs w:val="24"/>
        </w:rPr>
      </w:pPr>
      <w:r w:rsidRPr="00B1246F">
        <w:rPr>
          <w:rFonts w:cs="Times New Roman"/>
          <w:color w:val="00B050"/>
          <w:sz w:val="26"/>
          <w:szCs w:val="24"/>
        </w:rPr>
        <w:t xml:space="preserve">Xin mời xem: </w:t>
      </w:r>
      <w:hyperlink r:id="rId7" w:history="1">
        <w:r w:rsidR="00F630AD" w:rsidRPr="00F630AD">
          <w:rPr>
            <w:rFonts w:ascii="Arial" w:eastAsia="Times New Roman" w:hAnsi="Arial" w:cs="Arial"/>
            <w:color w:val="0000FF"/>
            <w:sz w:val="15"/>
            <w:szCs w:val="15"/>
          </w:rPr>
          <w:br/>
        </w:r>
      </w:hyperlink>
      <w:r w:rsidR="00F630AD">
        <w:rPr>
          <w:rFonts w:ascii="Arial" w:eastAsia="Times New Roman" w:hAnsi="Arial" w:cs="Arial"/>
          <w:color w:val="000000"/>
          <w:sz w:val="15"/>
          <w:szCs w:val="15"/>
        </w:rPr>
        <w:tab/>
      </w:r>
      <w:r w:rsidR="00F630AD" w:rsidRPr="00F630AD">
        <w:rPr>
          <w:rFonts w:cs="Times New Roman"/>
          <w:color w:val="00B050"/>
          <w:sz w:val="26"/>
          <w:szCs w:val="24"/>
        </w:rPr>
        <w:t>Thánh Lễ Thanh Minh. Họ Võ Hà Tĩnh. 2018</w:t>
      </w:r>
    </w:p>
    <w:p w:rsidR="00B1246F" w:rsidRPr="00B1246F" w:rsidRDefault="009B7C26" w:rsidP="00B1246F">
      <w:pPr>
        <w:spacing w:after="120"/>
        <w:ind w:firstLine="567"/>
        <w:jc w:val="both"/>
        <w:rPr>
          <w:rFonts w:cs="Times New Roman"/>
          <w:color w:val="00B050"/>
          <w:sz w:val="26"/>
          <w:szCs w:val="24"/>
        </w:rPr>
      </w:pPr>
      <w:r w:rsidRPr="009B7C26">
        <w:rPr>
          <w:rFonts w:cs="Times New Roman"/>
          <w:color w:val="00B050"/>
          <w:sz w:val="26"/>
          <w:szCs w:val="24"/>
        </w:rPr>
        <w:t>https://www.youtube.com/watch?v=1D_nt7ODysk&amp;feature=youtu.be</w:t>
      </w:r>
    </w:p>
    <w:p w:rsidR="00E2367D" w:rsidRPr="0037683E" w:rsidRDefault="00D829F3" w:rsidP="004136D3">
      <w:pPr>
        <w:spacing w:after="120"/>
        <w:ind w:firstLine="567"/>
        <w:jc w:val="both"/>
        <w:rPr>
          <w:rFonts w:cs="Times New Roman"/>
          <w:sz w:val="26"/>
          <w:szCs w:val="24"/>
        </w:rPr>
      </w:pPr>
      <w:r w:rsidRPr="0037683E">
        <w:rPr>
          <w:rFonts w:cs="Times New Roman"/>
          <w:sz w:val="26"/>
          <w:szCs w:val="24"/>
        </w:rPr>
        <w:t>Nhánh trưởng dòng họ Võ Tá ở Thạch Hà theo Kitô giáo</w:t>
      </w:r>
      <w:r w:rsidR="0018719A">
        <w:rPr>
          <w:rFonts w:cs="Times New Roman"/>
          <w:sz w:val="26"/>
          <w:szCs w:val="24"/>
        </w:rPr>
        <w:t xml:space="preserve"> đầu thế kỷ XVIII</w:t>
      </w:r>
      <w:r w:rsidRPr="0037683E">
        <w:rPr>
          <w:rFonts w:cs="Times New Roman"/>
          <w:sz w:val="26"/>
          <w:szCs w:val="24"/>
        </w:rPr>
        <w:t xml:space="preserve">, cư ngụ tại giáo xứ An Nhiên và một số giáo xứ lân cận. Các nhánh người lương thuở đầu cư ngụ tại thôn Chàng Học (nay là thôn Liên Nhật) rồi đã tỏa đi nhiều vùng khắp đất nước. </w:t>
      </w:r>
      <w:r w:rsidR="00462014" w:rsidRPr="0037683E">
        <w:rPr>
          <w:rFonts w:cs="Times New Roman"/>
          <w:sz w:val="26"/>
          <w:szCs w:val="24"/>
        </w:rPr>
        <w:t xml:space="preserve">Từ ngày huấn thị </w:t>
      </w:r>
      <w:r w:rsidR="00462014" w:rsidRPr="008D1F39">
        <w:rPr>
          <w:rFonts w:cs="Times New Roman"/>
          <w:i/>
          <w:sz w:val="26"/>
          <w:szCs w:val="24"/>
        </w:rPr>
        <w:t xml:space="preserve">Ex quo singulari </w:t>
      </w:r>
      <w:r w:rsidR="00462014" w:rsidRPr="0037683E">
        <w:rPr>
          <w:rFonts w:cs="Times New Roman"/>
          <w:sz w:val="26"/>
          <w:szCs w:val="24"/>
        </w:rPr>
        <w:t xml:space="preserve">(1742) của Tòa Thánh yêu cầu các tín hữu Công giáo Viễn Đông chỉ diễn tả lòng kính nhớ tổ tiên và các bậc anh hùng theo truyền thống Công giáo, ngưng diễn tả theo tập tục địa phương, bà con đồng tộc giáo và lương không còn các cuộc sinh hoạt chung trong những dịp kỵ giỗ. Tính đến ngày có thánh lễ </w:t>
      </w:r>
      <w:r w:rsidR="0091491A" w:rsidRPr="0037683E">
        <w:rPr>
          <w:rFonts w:cs="Times New Roman"/>
          <w:sz w:val="26"/>
          <w:szCs w:val="24"/>
        </w:rPr>
        <w:t xml:space="preserve">sum họp </w:t>
      </w:r>
      <w:r w:rsidR="00462014" w:rsidRPr="0037683E">
        <w:rPr>
          <w:rFonts w:cs="Times New Roman"/>
          <w:sz w:val="26"/>
          <w:szCs w:val="24"/>
        </w:rPr>
        <w:t>đầu tiên</w:t>
      </w:r>
      <w:r w:rsidR="0091491A" w:rsidRPr="0037683E">
        <w:rPr>
          <w:rFonts w:cs="Times New Roman"/>
          <w:sz w:val="26"/>
          <w:szCs w:val="24"/>
        </w:rPr>
        <w:t>,</w:t>
      </w:r>
      <w:r w:rsidR="00462014" w:rsidRPr="0037683E">
        <w:rPr>
          <w:rFonts w:cs="Times New Roman"/>
          <w:sz w:val="26"/>
          <w:szCs w:val="24"/>
        </w:rPr>
        <w:t xml:space="preserve"> </w:t>
      </w:r>
      <w:r w:rsidR="0091491A" w:rsidRPr="0037683E">
        <w:rPr>
          <w:rFonts w:cs="Times New Roman"/>
          <w:sz w:val="26"/>
          <w:szCs w:val="24"/>
        </w:rPr>
        <w:t xml:space="preserve">tháng 9 </w:t>
      </w:r>
      <w:r w:rsidR="00462014" w:rsidRPr="0037683E">
        <w:rPr>
          <w:rFonts w:cs="Times New Roman"/>
          <w:sz w:val="26"/>
          <w:szCs w:val="24"/>
        </w:rPr>
        <w:t>năm 1990, sự chia cách đã kéo dài hơn 250 năm</w:t>
      </w:r>
      <w:r w:rsidR="00E2367D" w:rsidRPr="0037683E">
        <w:rPr>
          <w:rFonts w:cs="Times New Roman"/>
          <w:sz w:val="26"/>
          <w:szCs w:val="24"/>
        </w:rPr>
        <w:t xml:space="preserve">. </w:t>
      </w:r>
    </w:p>
    <w:p w:rsidR="00462014" w:rsidRPr="0037683E" w:rsidRDefault="00E2367D" w:rsidP="004136D3">
      <w:pPr>
        <w:spacing w:after="120"/>
        <w:ind w:firstLine="567"/>
        <w:jc w:val="both"/>
        <w:rPr>
          <w:rFonts w:cs="Times New Roman"/>
          <w:sz w:val="26"/>
          <w:szCs w:val="24"/>
        </w:rPr>
      </w:pPr>
      <w:r w:rsidRPr="0037683E">
        <w:rPr>
          <w:rFonts w:cs="Times New Roman"/>
          <w:sz w:val="26"/>
          <w:szCs w:val="24"/>
        </w:rPr>
        <w:t>Thế rồi những lần các linh mục trong dòng họ từ miền Nam hay từ hải ngoại về thăm quê, các vị đều không quên kính viếng từ đường, thắp hương niệm tổ,</w:t>
      </w:r>
      <w:r w:rsidR="00462014" w:rsidRPr="0037683E">
        <w:rPr>
          <w:rFonts w:cs="Times New Roman"/>
          <w:sz w:val="26"/>
          <w:szCs w:val="24"/>
        </w:rPr>
        <w:t xml:space="preserve"> </w:t>
      </w:r>
      <w:r w:rsidRPr="0037683E">
        <w:rPr>
          <w:rFonts w:cs="Times New Roman"/>
          <w:sz w:val="26"/>
          <w:szCs w:val="24"/>
        </w:rPr>
        <w:t>và khi có điều kiện, đã dâng thánh lễ cầu an cho dòng họ tại từ đường. Năm nay là lần đầu tiên thánh lễ được cử hành nhận dịp lễ hội tảo mộ Thanh minh, giữa một cử tọa đông cả nghìn người</w:t>
      </w:r>
      <w:r w:rsidR="00D4364E" w:rsidRPr="0037683E">
        <w:rPr>
          <w:rFonts w:cs="Times New Roman"/>
          <w:sz w:val="26"/>
          <w:szCs w:val="24"/>
        </w:rPr>
        <w:t>, không phân biệt giáo, lương</w:t>
      </w:r>
      <w:r w:rsidRPr="0037683E">
        <w:rPr>
          <w:rFonts w:cs="Times New Roman"/>
          <w:sz w:val="26"/>
          <w:szCs w:val="24"/>
        </w:rPr>
        <w:t>.</w:t>
      </w:r>
    </w:p>
    <w:p w:rsidR="00C152A0" w:rsidRPr="0037683E" w:rsidRDefault="00ED340D" w:rsidP="004136D3">
      <w:pPr>
        <w:spacing w:after="120"/>
        <w:ind w:firstLine="567"/>
        <w:jc w:val="both"/>
        <w:rPr>
          <w:rFonts w:cs="Times New Roman"/>
          <w:sz w:val="26"/>
          <w:szCs w:val="24"/>
        </w:rPr>
      </w:pPr>
      <w:r w:rsidRPr="0037683E">
        <w:rPr>
          <w:rFonts w:cs="Times New Roman"/>
          <w:sz w:val="26"/>
          <w:szCs w:val="24"/>
        </w:rPr>
        <w:t xml:space="preserve">Cùng đồng tế </w:t>
      </w:r>
      <w:r w:rsidR="00C237CD" w:rsidRPr="0037683E">
        <w:rPr>
          <w:rFonts w:cs="Times New Roman"/>
          <w:sz w:val="26"/>
          <w:szCs w:val="24"/>
        </w:rPr>
        <w:t xml:space="preserve">thánh lễ lần này </w:t>
      </w:r>
      <w:r w:rsidRPr="0037683E">
        <w:rPr>
          <w:rFonts w:cs="Times New Roman"/>
          <w:sz w:val="26"/>
          <w:szCs w:val="24"/>
        </w:rPr>
        <w:t xml:space="preserve">có </w:t>
      </w:r>
      <w:r w:rsidR="00B77DC1" w:rsidRPr="0037683E">
        <w:rPr>
          <w:rFonts w:cs="Times New Roman"/>
          <w:sz w:val="26"/>
          <w:szCs w:val="24"/>
        </w:rPr>
        <w:t xml:space="preserve">cha Hoàng Xuân Hường, quản hạt Văn Hạnh, </w:t>
      </w:r>
      <w:r w:rsidRPr="0037683E">
        <w:rPr>
          <w:rFonts w:cs="Times New Roman"/>
          <w:sz w:val="26"/>
          <w:szCs w:val="24"/>
        </w:rPr>
        <w:t>cha Trần Đức Mai, chính xứ</w:t>
      </w:r>
      <w:r w:rsidR="00E2367D" w:rsidRPr="0037683E">
        <w:rPr>
          <w:rFonts w:cs="Times New Roman"/>
          <w:sz w:val="26"/>
          <w:szCs w:val="24"/>
        </w:rPr>
        <w:t xml:space="preserve"> An Nhiên</w:t>
      </w:r>
      <w:r w:rsidRPr="0037683E">
        <w:rPr>
          <w:rFonts w:cs="Times New Roman"/>
          <w:sz w:val="26"/>
          <w:szCs w:val="24"/>
        </w:rPr>
        <w:t xml:space="preserve">, cha Nguyễn Trọng Thể, </w:t>
      </w:r>
      <w:r w:rsidR="00E2367D" w:rsidRPr="0037683E">
        <w:rPr>
          <w:rFonts w:cs="Times New Roman"/>
          <w:sz w:val="26"/>
          <w:szCs w:val="24"/>
        </w:rPr>
        <w:t>đang hưu trí</w:t>
      </w:r>
      <w:r w:rsidRPr="0037683E">
        <w:rPr>
          <w:rFonts w:cs="Times New Roman"/>
          <w:sz w:val="26"/>
          <w:szCs w:val="24"/>
        </w:rPr>
        <w:t xml:space="preserve">, cha </w:t>
      </w:r>
      <w:r w:rsidR="00E2367D" w:rsidRPr="0037683E">
        <w:rPr>
          <w:rFonts w:cs="Times New Roman"/>
          <w:sz w:val="26"/>
          <w:szCs w:val="24"/>
        </w:rPr>
        <w:t xml:space="preserve">Nguyễn </w:t>
      </w:r>
      <w:r w:rsidR="00B77DC1" w:rsidRPr="0037683E">
        <w:rPr>
          <w:rFonts w:cs="Times New Roman"/>
          <w:sz w:val="26"/>
          <w:szCs w:val="24"/>
        </w:rPr>
        <w:t>Viết</w:t>
      </w:r>
      <w:r w:rsidRPr="0037683E">
        <w:rPr>
          <w:rFonts w:cs="Times New Roman"/>
          <w:sz w:val="26"/>
          <w:szCs w:val="24"/>
        </w:rPr>
        <w:t xml:space="preserve"> Nam, chính xứ Tĩnh Giang, cha </w:t>
      </w:r>
      <w:r w:rsidR="00E2367D" w:rsidRPr="0037683E">
        <w:rPr>
          <w:rFonts w:cs="Times New Roman"/>
          <w:sz w:val="26"/>
          <w:szCs w:val="24"/>
        </w:rPr>
        <w:t>Nguyễn Văn</w:t>
      </w:r>
      <w:r w:rsidRPr="0037683E">
        <w:rPr>
          <w:rFonts w:cs="Times New Roman"/>
          <w:sz w:val="26"/>
          <w:szCs w:val="24"/>
        </w:rPr>
        <w:t xml:space="preserve"> Hoan, chính xứ Th</w:t>
      </w:r>
      <w:r w:rsidR="00E2367D" w:rsidRPr="0037683E">
        <w:rPr>
          <w:rFonts w:cs="Times New Roman"/>
          <w:sz w:val="26"/>
          <w:szCs w:val="24"/>
        </w:rPr>
        <w:t xml:space="preserve">u </w:t>
      </w:r>
      <w:r w:rsidRPr="0037683E">
        <w:rPr>
          <w:rFonts w:cs="Times New Roman"/>
          <w:sz w:val="26"/>
          <w:szCs w:val="24"/>
        </w:rPr>
        <w:t xml:space="preserve">Chỉ và cha Vũ Văn Triều, chính xứ Kim Lũ (Quảng Bình). Về phía </w:t>
      </w:r>
      <w:r w:rsidR="00097F85" w:rsidRPr="0037683E">
        <w:rPr>
          <w:rFonts w:cs="Times New Roman"/>
          <w:sz w:val="26"/>
          <w:szCs w:val="24"/>
        </w:rPr>
        <w:t xml:space="preserve">chức sắc dòng họ </w:t>
      </w:r>
      <w:r w:rsidR="008D1F39">
        <w:rPr>
          <w:rFonts w:cs="Times New Roman"/>
          <w:sz w:val="26"/>
          <w:szCs w:val="24"/>
        </w:rPr>
        <w:t>hiện diện trong thánh lễ</w:t>
      </w:r>
      <w:r w:rsidRPr="0037683E">
        <w:rPr>
          <w:rFonts w:cs="Times New Roman"/>
          <w:sz w:val="26"/>
          <w:szCs w:val="24"/>
        </w:rPr>
        <w:t xml:space="preserve">, có </w:t>
      </w:r>
      <w:r w:rsidR="006C4A97" w:rsidRPr="0037683E">
        <w:rPr>
          <w:rFonts w:cs="Times New Roman"/>
          <w:sz w:val="26"/>
          <w:szCs w:val="24"/>
        </w:rPr>
        <w:t xml:space="preserve">ông Võ Tá Thành, Trưởng tộc, các vị khác trong Ban Quản lý Từ đường, </w:t>
      </w:r>
      <w:r w:rsidR="008D1F39">
        <w:rPr>
          <w:rFonts w:cs="Times New Roman"/>
          <w:sz w:val="26"/>
          <w:szCs w:val="24"/>
        </w:rPr>
        <w:t xml:space="preserve">Hội đồng Tộc biểu </w:t>
      </w:r>
      <w:r w:rsidR="006C4A97" w:rsidRPr="0037683E">
        <w:rPr>
          <w:rFonts w:cs="Times New Roman"/>
          <w:sz w:val="26"/>
          <w:szCs w:val="24"/>
        </w:rPr>
        <w:t>và đông</w:t>
      </w:r>
      <w:r w:rsidRPr="0037683E">
        <w:rPr>
          <w:rFonts w:cs="Times New Roman"/>
          <w:sz w:val="26"/>
          <w:szCs w:val="24"/>
        </w:rPr>
        <w:t xml:space="preserve"> </w:t>
      </w:r>
      <w:r w:rsidR="006C4A97" w:rsidRPr="0037683E">
        <w:rPr>
          <w:rFonts w:cs="Times New Roman"/>
          <w:sz w:val="26"/>
          <w:szCs w:val="24"/>
        </w:rPr>
        <w:t>đả</w:t>
      </w:r>
      <w:r w:rsidR="00C237CD" w:rsidRPr="0037683E">
        <w:rPr>
          <w:rFonts w:cs="Times New Roman"/>
          <w:sz w:val="26"/>
          <w:szCs w:val="24"/>
        </w:rPr>
        <w:t xml:space="preserve">o bà con thôn </w:t>
      </w:r>
      <w:r w:rsidR="006C4A97" w:rsidRPr="0037683E">
        <w:rPr>
          <w:rFonts w:cs="Times New Roman"/>
          <w:sz w:val="26"/>
          <w:szCs w:val="24"/>
        </w:rPr>
        <w:t>Liên Nhật và các thôn lân cận.</w:t>
      </w:r>
      <w:r w:rsidR="00E2367D" w:rsidRPr="0037683E">
        <w:rPr>
          <w:rFonts w:cs="Times New Roman"/>
          <w:sz w:val="26"/>
          <w:szCs w:val="24"/>
        </w:rPr>
        <w:t xml:space="preserve"> Cuối thánh lễ, ông </w:t>
      </w:r>
      <w:r w:rsidR="00B77DC1" w:rsidRPr="0037683E">
        <w:rPr>
          <w:rFonts w:cs="Times New Roman"/>
          <w:sz w:val="26"/>
          <w:szCs w:val="24"/>
        </w:rPr>
        <w:t xml:space="preserve">Võ Tá Phùng, Chủ tịch Hội đồng Tộc biểu </w:t>
      </w:r>
      <w:r w:rsidR="00E2367D" w:rsidRPr="0037683E">
        <w:rPr>
          <w:rFonts w:cs="Times New Roman"/>
          <w:sz w:val="26"/>
          <w:szCs w:val="24"/>
        </w:rPr>
        <w:t xml:space="preserve">đã bày tỏ </w:t>
      </w:r>
      <w:r w:rsidR="00D4364E" w:rsidRPr="0037683E">
        <w:rPr>
          <w:rFonts w:cs="Times New Roman"/>
          <w:sz w:val="26"/>
          <w:szCs w:val="24"/>
        </w:rPr>
        <w:t xml:space="preserve">niềm vui </w:t>
      </w:r>
      <w:r w:rsidR="00D4364E" w:rsidRPr="0037683E">
        <w:rPr>
          <w:rFonts w:cs="Times New Roman"/>
          <w:sz w:val="26"/>
          <w:szCs w:val="24"/>
        </w:rPr>
        <w:lastRenderedPageBreak/>
        <w:t>lớn lao trước cảnh đoàn viên ấm cúng của thánh lễ và ước mong mỗi dịp Thanh minh lại được sống trong bầu khí sum họp này.</w:t>
      </w:r>
    </w:p>
    <w:p w:rsidR="006C4A97" w:rsidRPr="0037683E" w:rsidRDefault="006C4A97" w:rsidP="004136D3">
      <w:pPr>
        <w:spacing w:after="120"/>
        <w:ind w:firstLine="567"/>
        <w:jc w:val="both"/>
        <w:rPr>
          <w:rFonts w:cs="Times New Roman"/>
          <w:sz w:val="26"/>
          <w:szCs w:val="24"/>
        </w:rPr>
      </w:pPr>
      <w:r w:rsidRPr="0037683E">
        <w:rPr>
          <w:rFonts w:cs="Times New Roman"/>
          <w:sz w:val="26"/>
          <w:szCs w:val="24"/>
        </w:rPr>
        <w:t xml:space="preserve">Chia sẻ trong thánh lễ, cha Khánh nêu bật ý nghĩa của hai chữ </w:t>
      </w:r>
      <w:r w:rsidRPr="0037683E">
        <w:rPr>
          <w:rFonts w:cs="Times New Roman"/>
          <w:i/>
          <w:sz w:val="26"/>
          <w:szCs w:val="24"/>
        </w:rPr>
        <w:t>thanh</w:t>
      </w:r>
      <w:r w:rsidRPr="0037683E">
        <w:rPr>
          <w:rFonts w:cs="Times New Roman"/>
          <w:sz w:val="26"/>
          <w:szCs w:val="24"/>
        </w:rPr>
        <w:t xml:space="preserve"> và </w:t>
      </w:r>
      <w:r w:rsidRPr="0037683E">
        <w:rPr>
          <w:rFonts w:cs="Times New Roman"/>
          <w:i/>
          <w:sz w:val="26"/>
          <w:szCs w:val="24"/>
        </w:rPr>
        <w:t>minh</w:t>
      </w:r>
      <w:r w:rsidRPr="0037683E">
        <w:rPr>
          <w:rFonts w:cs="Times New Roman"/>
          <w:sz w:val="26"/>
          <w:szCs w:val="24"/>
        </w:rPr>
        <w:t xml:space="preserve"> là </w:t>
      </w:r>
      <w:r w:rsidRPr="0037683E">
        <w:rPr>
          <w:rFonts w:cs="Times New Roman"/>
          <w:i/>
          <w:sz w:val="26"/>
          <w:szCs w:val="24"/>
        </w:rPr>
        <w:t>trong</w:t>
      </w:r>
      <w:r w:rsidRPr="0037683E">
        <w:rPr>
          <w:rFonts w:cs="Times New Roman"/>
          <w:sz w:val="26"/>
          <w:szCs w:val="24"/>
        </w:rPr>
        <w:t xml:space="preserve"> và </w:t>
      </w:r>
      <w:r w:rsidRPr="0037683E">
        <w:rPr>
          <w:rFonts w:cs="Times New Roman"/>
          <w:i/>
          <w:sz w:val="26"/>
          <w:szCs w:val="24"/>
        </w:rPr>
        <w:t>sáng</w:t>
      </w:r>
      <w:r w:rsidRPr="0037683E">
        <w:rPr>
          <w:rFonts w:cs="Times New Roman"/>
          <w:sz w:val="26"/>
          <w:szCs w:val="24"/>
        </w:rPr>
        <w:t xml:space="preserve">, để nói lên tính giáo dục nhiều mặt của lễ hội Thanh minh. </w:t>
      </w:r>
      <w:r w:rsidR="00D4364E" w:rsidRPr="0037683E">
        <w:rPr>
          <w:rFonts w:cs="Times New Roman"/>
          <w:sz w:val="26"/>
          <w:szCs w:val="24"/>
        </w:rPr>
        <w:t>L</w:t>
      </w:r>
      <w:r w:rsidRPr="0037683E">
        <w:rPr>
          <w:rFonts w:cs="Times New Roman"/>
          <w:sz w:val="26"/>
          <w:szCs w:val="24"/>
        </w:rPr>
        <w:t xml:space="preserve">ễ hội này </w:t>
      </w:r>
      <w:r w:rsidR="00D4364E" w:rsidRPr="0037683E">
        <w:rPr>
          <w:rFonts w:cs="Times New Roman"/>
          <w:sz w:val="26"/>
          <w:szCs w:val="24"/>
        </w:rPr>
        <w:t>thường đi liền</w:t>
      </w:r>
      <w:r w:rsidRPr="0037683E">
        <w:rPr>
          <w:rFonts w:cs="Times New Roman"/>
          <w:sz w:val="26"/>
          <w:szCs w:val="24"/>
        </w:rPr>
        <w:t xml:space="preserve"> sau lễ Phục sinh, </w:t>
      </w:r>
      <w:r w:rsidR="00D4364E" w:rsidRPr="0037683E">
        <w:rPr>
          <w:rFonts w:cs="Times New Roman"/>
          <w:sz w:val="26"/>
          <w:szCs w:val="24"/>
        </w:rPr>
        <w:t xml:space="preserve">cho nên với người Công giáo, </w:t>
      </w:r>
      <w:r w:rsidRPr="0037683E">
        <w:rPr>
          <w:rFonts w:cs="Times New Roman"/>
          <w:sz w:val="26"/>
          <w:szCs w:val="24"/>
        </w:rPr>
        <w:t>lời mời gọi sống trong sáng không chỉ đến từ thiên nhiên nhưng còn đến từ chính Chúa Kitô Phục sinh</w:t>
      </w:r>
      <w:r w:rsidR="00D4364E" w:rsidRPr="0037683E">
        <w:rPr>
          <w:rFonts w:cs="Times New Roman"/>
          <w:sz w:val="26"/>
          <w:szCs w:val="24"/>
        </w:rPr>
        <w:t xml:space="preserve"> là sự Sáng thật,</w:t>
      </w:r>
      <w:r w:rsidRPr="0037683E">
        <w:rPr>
          <w:rFonts w:cs="Times New Roman"/>
          <w:sz w:val="26"/>
          <w:szCs w:val="24"/>
        </w:rPr>
        <w:t xml:space="preserve"> là Đường, sự Thật, sự Sống </w:t>
      </w:r>
      <w:r w:rsidR="00D4364E" w:rsidRPr="0037683E">
        <w:rPr>
          <w:rFonts w:cs="Times New Roman"/>
          <w:sz w:val="26"/>
          <w:szCs w:val="24"/>
        </w:rPr>
        <w:t>và là Đấng Cứu chuộc nhân loại</w:t>
      </w:r>
      <w:r w:rsidRPr="0037683E">
        <w:rPr>
          <w:rFonts w:cs="Times New Roman"/>
          <w:sz w:val="26"/>
          <w:szCs w:val="24"/>
        </w:rPr>
        <w:t xml:space="preserve">. </w:t>
      </w:r>
    </w:p>
    <w:p w:rsidR="00AA3CEC" w:rsidRPr="0037683E" w:rsidRDefault="00AA3CEC" w:rsidP="004136D3">
      <w:pPr>
        <w:spacing w:after="120"/>
        <w:ind w:firstLine="567"/>
        <w:jc w:val="both"/>
        <w:rPr>
          <w:rFonts w:cs="Times New Roman"/>
          <w:sz w:val="26"/>
          <w:szCs w:val="24"/>
        </w:rPr>
      </w:pPr>
      <w:r w:rsidRPr="0037683E">
        <w:rPr>
          <w:rFonts w:cs="Times New Roman"/>
          <w:sz w:val="26"/>
          <w:szCs w:val="24"/>
        </w:rPr>
        <w:t xml:space="preserve">Sáng 05-4 là chính ngày Thanh minh. Hội đồng Tộc biểu đã cử hành tế tổ toàn tông trước đông đảo bà con đồng tộc từ khắp các miền đất nước hội về với sự hiện diện của đại </w:t>
      </w:r>
      <w:r w:rsidR="00374FE8" w:rsidRPr="0037683E">
        <w:rPr>
          <w:rFonts w:cs="Times New Roman"/>
          <w:sz w:val="26"/>
          <w:szCs w:val="24"/>
        </w:rPr>
        <w:t>diện Hội đồng Dòng họ</w:t>
      </w:r>
      <w:r w:rsidRPr="0037683E">
        <w:rPr>
          <w:rFonts w:cs="Times New Roman"/>
          <w:sz w:val="26"/>
          <w:szCs w:val="24"/>
        </w:rPr>
        <w:t xml:space="preserve"> </w:t>
      </w:r>
      <w:r w:rsidR="00374FE8" w:rsidRPr="0037683E">
        <w:rPr>
          <w:rFonts w:cs="Times New Roman"/>
          <w:sz w:val="26"/>
          <w:szCs w:val="24"/>
        </w:rPr>
        <w:t xml:space="preserve">Vũ Võ Việt Nam, đại diện Hội đồng Dòng họ Vũ Võ Tỉnh Nghệ An và </w:t>
      </w:r>
      <w:r w:rsidR="008D1F39">
        <w:rPr>
          <w:rFonts w:cs="Times New Roman"/>
          <w:sz w:val="26"/>
          <w:szCs w:val="24"/>
        </w:rPr>
        <w:t xml:space="preserve">các vị trong </w:t>
      </w:r>
      <w:r w:rsidR="00374FE8" w:rsidRPr="0037683E">
        <w:rPr>
          <w:rFonts w:cs="Times New Roman"/>
          <w:sz w:val="26"/>
          <w:szCs w:val="24"/>
        </w:rPr>
        <w:t>Hội đồng Dòng họ Vũ Võ Tỉnh Hà Tĩnh.</w:t>
      </w:r>
      <w:r w:rsidR="009F21DD" w:rsidRPr="0037683E">
        <w:rPr>
          <w:rFonts w:cs="Times New Roman"/>
          <w:sz w:val="26"/>
          <w:szCs w:val="24"/>
        </w:rPr>
        <w:t xml:space="preserve"> Bài ca tế Thanh minh nêu rõ cả hai sự kiện phân cách và đoàn tụ nói trên. Bài chúc văn trong lễ tế không những hướng về cụ Võ Kỵ, thế kỷ XVI, khởi tổ của họ Võ ở Thạch Hà, và cụ Vũ Hồn, thế kỷ IX, khởi tổ của họ Vũ ở Mộ Trạch, Hải Dương, mà còn hướng tới các bậc “cao cao cao tổ khảo, cao cao cao tổ tỉ, cao cao cao tổ thúc, cao cao cao tổ cô”… tức là hướng tới những nguồn cội xa xưa nhất của loài người, mở ra viễn ảnh sum họp đại đồng “bốn biển anh em một nhà”, con cùng một Cha chung trên trời là Đấng Tạo Hóa bao dung và nhân ái.</w:t>
      </w:r>
    </w:p>
    <w:p w:rsidR="00ED3696" w:rsidRDefault="00D4364E" w:rsidP="004136D3">
      <w:pPr>
        <w:spacing w:after="120"/>
        <w:ind w:firstLine="567"/>
        <w:jc w:val="right"/>
        <w:rPr>
          <w:rFonts w:cs="Times New Roman"/>
          <w:i/>
          <w:sz w:val="26"/>
          <w:szCs w:val="24"/>
        </w:rPr>
      </w:pPr>
      <w:r w:rsidRPr="0037683E">
        <w:rPr>
          <w:rFonts w:cs="Times New Roman"/>
          <w:i/>
          <w:sz w:val="26"/>
          <w:szCs w:val="24"/>
        </w:rPr>
        <w:t>Một người họ Võ</w:t>
      </w:r>
    </w:p>
    <w:p w:rsidR="00ED3696" w:rsidRDefault="00ED3696" w:rsidP="00ED3696">
      <w:pPr>
        <w:jc w:val="center"/>
        <w:rPr>
          <w:rFonts w:cs="Times New Roman"/>
          <w:i/>
          <w:sz w:val="26"/>
          <w:szCs w:val="24"/>
        </w:rPr>
      </w:pPr>
      <w:r>
        <w:rPr>
          <w:rFonts w:cs="Times New Roman"/>
          <w:i/>
          <w:noProof/>
          <w:sz w:val="26"/>
          <w:szCs w:val="24"/>
        </w:rPr>
        <w:drawing>
          <wp:inline distT="0" distB="0" distL="0" distR="0">
            <wp:extent cx="5642863" cy="4213860"/>
            <wp:effectExtent l="0" t="0" r="0" b="0"/>
            <wp:docPr id="2" name="Picture 2" descr="E:\THANH MINH 2018\IMG-0650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ANH MINH 2018\IMG-0650_re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1527" cy="4212863"/>
                    </a:xfrm>
                    <a:prstGeom prst="rect">
                      <a:avLst/>
                    </a:prstGeom>
                    <a:noFill/>
                    <a:ln>
                      <a:noFill/>
                    </a:ln>
                  </pic:spPr>
                </pic:pic>
              </a:graphicData>
            </a:graphic>
          </wp:inline>
        </w:drawing>
      </w:r>
    </w:p>
    <w:p w:rsidR="00D4364E" w:rsidRDefault="00ED3696" w:rsidP="00ED3696">
      <w:pPr>
        <w:spacing w:after="120"/>
        <w:jc w:val="center"/>
        <w:rPr>
          <w:rFonts w:cs="Times New Roman"/>
          <w:i/>
          <w:sz w:val="26"/>
          <w:szCs w:val="24"/>
        </w:rPr>
      </w:pPr>
      <w:r>
        <w:rPr>
          <w:rFonts w:cs="Times New Roman"/>
          <w:i/>
          <w:noProof/>
          <w:sz w:val="26"/>
          <w:szCs w:val="24"/>
        </w:rPr>
        <w:lastRenderedPageBreak/>
        <w:drawing>
          <wp:inline distT="0" distB="0" distL="0" distR="0">
            <wp:extent cx="5806440" cy="4336014"/>
            <wp:effectExtent l="0" t="0" r="3810" b="7620"/>
            <wp:docPr id="1" name="Picture 1" descr="E:\THANH MINH 2018\IMG-0647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ANH MINH 2018\IMG-0647_resiz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661" cy="4331698"/>
                    </a:xfrm>
                    <a:prstGeom prst="rect">
                      <a:avLst/>
                    </a:prstGeom>
                    <a:noFill/>
                    <a:ln>
                      <a:noFill/>
                    </a:ln>
                  </pic:spPr>
                </pic:pic>
              </a:graphicData>
            </a:graphic>
          </wp:inline>
        </w:drawing>
      </w:r>
    </w:p>
    <w:p w:rsidR="00ED3696" w:rsidRDefault="00ED3696" w:rsidP="00ED3696">
      <w:pPr>
        <w:spacing w:after="120"/>
        <w:jc w:val="center"/>
        <w:rPr>
          <w:rFonts w:cs="Times New Roman"/>
          <w:i/>
          <w:sz w:val="26"/>
          <w:szCs w:val="24"/>
        </w:rPr>
      </w:pPr>
      <w:r>
        <w:rPr>
          <w:rFonts w:cs="Times New Roman"/>
          <w:i/>
          <w:noProof/>
          <w:sz w:val="26"/>
          <w:szCs w:val="24"/>
        </w:rPr>
        <w:drawing>
          <wp:inline distT="0" distB="0" distL="0" distR="0">
            <wp:extent cx="5844540" cy="4364465"/>
            <wp:effectExtent l="0" t="0" r="3810" b="0"/>
            <wp:docPr id="3" name="Picture 3" descr="E:\THANH MINH 2018\IMG-0651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ANH MINH 2018\IMG-0651_resiz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9587" cy="4360766"/>
                    </a:xfrm>
                    <a:prstGeom prst="rect">
                      <a:avLst/>
                    </a:prstGeom>
                    <a:noFill/>
                    <a:ln>
                      <a:noFill/>
                    </a:ln>
                  </pic:spPr>
                </pic:pic>
              </a:graphicData>
            </a:graphic>
          </wp:inline>
        </w:drawing>
      </w:r>
    </w:p>
    <w:p w:rsidR="00ED3696" w:rsidRDefault="00ED3696" w:rsidP="00ED3696">
      <w:pPr>
        <w:spacing w:after="120"/>
        <w:jc w:val="center"/>
        <w:rPr>
          <w:rFonts w:cs="Times New Roman"/>
          <w:i/>
          <w:sz w:val="26"/>
          <w:szCs w:val="24"/>
        </w:rPr>
      </w:pPr>
      <w:r>
        <w:rPr>
          <w:rFonts w:cs="Times New Roman"/>
          <w:i/>
          <w:noProof/>
          <w:sz w:val="26"/>
          <w:szCs w:val="24"/>
        </w:rPr>
        <w:lastRenderedPageBreak/>
        <w:drawing>
          <wp:inline distT="0" distB="0" distL="0" distR="0">
            <wp:extent cx="5928577" cy="4427220"/>
            <wp:effectExtent l="0" t="0" r="0" b="0"/>
            <wp:docPr id="4" name="Picture 4" descr="E:\THANH MINH 2018\IMG-0656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ANH MINH 2018\IMG-0656_resiz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2715" cy="4422842"/>
                    </a:xfrm>
                    <a:prstGeom prst="rect">
                      <a:avLst/>
                    </a:prstGeom>
                    <a:noFill/>
                    <a:ln>
                      <a:noFill/>
                    </a:ln>
                  </pic:spPr>
                </pic:pic>
              </a:graphicData>
            </a:graphic>
          </wp:inline>
        </w:drawing>
      </w:r>
    </w:p>
    <w:p w:rsidR="00ED3696" w:rsidRDefault="00ED3696" w:rsidP="00ED3696">
      <w:pPr>
        <w:spacing w:after="120"/>
        <w:jc w:val="center"/>
        <w:rPr>
          <w:rFonts w:cs="Times New Roman"/>
          <w:i/>
          <w:sz w:val="26"/>
          <w:szCs w:val="24"/>
        </w:rPr>
      </w:pPr>
      <w:r>
        <w:rPr>
          <w:rFonts w:cs="Times New Roman"/>
          <w:i/>
          <w:noProof/>
          <w:sz w:val="26"/>
          <w:szCs w:val="24"/>
        </w:rPr>
        <w:drawing>
          <wp:inline distT="0" distB="0" distL="0" distR="0">
            <wp:extent cx="5897880" cy="4404296"/>
            <wp:effectExtent l="0" t="0" r="7620" b="0"/>
            <wp:docPr id="5" name="Picture 5" descr="E:\THANH MINH 2018\IMG-0663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HANH MINH 2018\IMG-0663_resiz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2029" cy="4399927"/>
                    </a:xfrm>
                    <a:prstGeom prst="rect">
                      <a:avLst/>
                    </a:prstGeom>
                    <a:noFill/>
                    <a:ln>
                      <a:noFill/>
                    </a:ln>
                  </pic:spPr>
                </pic:pic>
              </a:graphicData>
            </a:graphic>
          </wp:inline>
        </w:drawing>
      </w:r>
    </w:p>
    <w:p w:rsidR="00ED3696" w:rsidRDefault="00ED3696" w:rsidP="00ED3696">
      <w:pPr>
        <w:spacing w:after="120"/>
        <w:jc w:val="center"/>
        <w:rPr>
          <w:rFonts w:cs="Times New Roman"/>
          <w:i/>
          <w:sz w:val="26"/>
          <w:szCs w:val="24"/>
        </w:rPr>
      </w:pPr>
      <w:r>
        <w:rPr>
          <w:rFonts w:cs="Times New Roman"/>
          <w:i/>
          <w:noProof/>
          <w:sz w:val="26"/>
          <w:szCs w:val="24"/>
        </w:rPr>
        <w:lastRenderedPageBreak/>
        <w:drawing>
          <wp:inline distT="0" distB="0" distL="0" distR="0">
            <wp:extent cx="5948985" cy="4442460"/>
            <wp:effectExtent l="0" t="0" r="0" b="0"/>
            <wp:docPr id="6" name="Picture 6" descr="E:\THANH MINH 2018\IMG-0658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ANH MINH 2018\IMG-0658_resiz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092" cy="4442540"/>
                    </a:xfrm>
                    <a:prstGeom prst="rect">
                      <a:avLst/>
                    </a:prstGeom>
                    <a:noFill/>
                    <a:ln>
                      <a:noFill/>
                    </a:ln>
                  </pic:spPr>
                </pic:pic>
              </a:graphicData>
            </a:graphic>
          </wp:inline>
        </w:drawing>
      </w:r>
    </w:p>
    <w:p w:rsidR="00ED3696" w:rsidRPr="0037683E" w:rsidRDefault="00ED3696" w:rsidP="00ED3696">
      <w:pPr>
        <w:spacing w:after="120"/>
        <w:jc w:val="center"/>
        <w:rPr>
          <w:rFonts w:cs="Times New Roman"/>
          <w:i/>
          <w:sz w:val="26"/>
          <w:szCs w:val="24"/>
        </w:rPr>
      </w:pPr>
      <w:r>
        <w:rPr>
          <w:rFonts w:cs="Times New Roman"/>
          <w:i/>
          <w:noProof/>
          <w:sz w:val="26"/>
          <w:szCs w:val="24"/>
        </w:rPr>
        <w:drawing>
          <wp:inline distT="0" distB="0" distL="0" distR="0" wp14:anchorId="4C421F0E" wp14:editId="1FAE2F2F">
            <wp:extent cx="5856341" cy="4373277"/>
            <wp:effectExtent l="0" t="0" r="0" b="8255"/>
            <wp:docPr id="7" name="Picture 7" descr="E:\THANH MINH 2018\IMG-0659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ANH MINH 2018\IMG-0659_resiz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1310" cy="4369520"/>
                    </a:xfrm>
                    <a:prstGeom prst="rect">
                      <a:avLst/>
                    </a:prstGeom>
                    <a:noFill/>
                    <a:ln>
                      <a:noFill/>
                    </a:ln>
                  </pic:spPr>
                </pic:pic>
              </a:graphicData>
            </a:graphic>
          </wp:inline>
        </w:drawing>
      </w:r>
    </w:p>
    <w:sectPr w:rsidR="00ED3696" w:rsidRPr="0037683E" w:rsidSect="00DD4FC7">
      <w:footerReference w:type="default" r:id="rId15"/>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F6" w:rsidRDefault="00A036F6" w:rsidP="0072265D">
      <w:pPr>
        <w:spacing w:after="0" w:line="240" w:lineRule="auto"/>
      </w:pPr>
      <w:r>
        <w:separator/>
      </w:r>
    </w:p>
  </w:endnote>
  <w:endnote w:type="continuationSeparator" w:id="0">
    <w:p w:rsidR="00A036F6" w:rsidRDefault="00A036F6" w:rsidP="00722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741108"/>
      <w:docPartObj>
        <w:docPartGallery w:val="Page Numbers (Bottom of Page)"/>
        <w:docPartUnique/>
      </w:docPartObj>
    </w:sdtPr>
    <w:sdtEndPr>
      <w:rPr>
        <w:noProof/>
      </w:rPr>
    </w:sdtEndPr>
    <w:sdtContent>
      <w:p w:rsidR="0072265D" w:rsidRDefault="0072265D">
        <w:pPr>
          <w:pStyle w:val="Footer"/>
          <w:jc w:val="center"/>
        </w:pPr>
        <w:r>
          <w:fldChar w:fldCharType="begin"/>
        </w:r>
        <w:r>
          <w:instrText xml:space="preserve"> PAGE   \* MERGEFORMAT </w:instrText>
        </w:r>
        <w:r>
          <w:fldChar w:fldCharType="separate"/>
        </w:r>
        <w:r w:rsidR="00BE4C21">
          <w:rPr>
            <w:noProof/>
          </w:rPr>
          <w:t>1</w:t>
        </w:r>
        <w:r>
          <w:rPr>
            <w:noProof/>
          </w:rPr>
          <w:fldChar w:fldCharType="end"/>
        </w:r>
      </w:p>
    </w:sdtContent>
  </w:sdt>
  <w:p w:rsidR="0072265D" w:rsidRDefault="00722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F6" w:rsidRDefault="00A036F6" w:rsidP="0072265D">
      <w:pPr>
        <w:spacing w:after="0" w:line="240" w:lineRule="auto"/>
      </w:pPr>
      <w:r>
        <w:separator/>
      </w:r>
    </w:p>
  </w:footnote>
  <w:footnote w:type="continuationSeparator" w:id="0">
    <w:p w:rsidR="00A036F6" w:rsidRDefault="00A036F6" w:rsidP="007226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799"/>
    <w:rsid w:val="000003E8"/>
    <w:rsid w:val="0000331C"/>
    <w:rsid w:val="0000745E"/>
    <w:rsid w:val="00013A54"/>
    <w:rsid w:val="00024065"/>
    <w:rsid w:val="000830E5"/>
    <w:rsid w:val="00097F85"/>
    <w:rsid w:val="000C477B"/>
    <w:rsid w:val="000E61B5"/>
    <w:rsid w:val="00113127"/>
    <w:rsid w:val="001132C7"/>
    <w:rsid w:val="0018719A"/>
    <w:rsid w:val="001C0299"/>
    <w:rsid w:val="00216238"/>
    <w:rsid w:val="002224D1"/>
    <w:rsid w:val="002225EC"/>
    <w:rsid w:val="002244A5"/>
    <w:rsid w:val="00224665"/>
    <w:rsid w:val="002327E5"/>
    <w:rsid w:val="002504E8"/>
    <w:rsid w:val="0026112C"/>
    <w:rsid w:val="002F4B4F"/>
    <w:rsid w:val="0030451F"/>
    <w:rsid w:val="00334799"/>
    <w:rsid w:val="00374FE8"/>
    <w:rsid w:val="0037683E"/>
    <w:rsid w:val="003C506B"/>
    <w:rsid w:val="004136D3"/>
    <w:rsid w:val="00414172"/>
    <w:rsid w:val="00462014"/>
    <w:rsid w:val="00487073"/>
    <w:rsid w:val="004A4551"/>
    <w:rsid w:val="004A6612"/>
    <w:rsid w:val="004A7CE0"/>
    <w:rsid w:val="004D4F78"/>
    <w:rsid w:val="00573D75"/>
    <w:rsid w:val="0057607B"/>
    <w:rsid w:val="005B3FA0"/>
    <w:rsid w:val="005B555B"/>
    <w:rsid w:val="005C02A0"/>
    <w:rsid w:val="005D5E95"/>
    <w:rsid w:val="005F0D91"/>
    <w:rsid w:val="005F77EC"/>
    <w:rsid w:val="006A1708"/>
    <w:rsid w:val="006A3E37"/>
    <w:rsid w:val="006B4707"/>
    <w:rsid w:val="006B6F1F"/>
    <w:rsid w:val="006C4A97"/>
    <w:rsid w:val="006D31CF"/>
    <w:rsid w:val="006E3437"/>
    <w:rsid w:val="00707855"/>
    <w:rsid w:val="0072265D"/>
    <w:rsid w:val="007363CB"/>
    <w:rsid w:val="00754252"/>
    <w:rsid w:val="00790B3A"/>
    <w:rsid w:val="00792D71"/>
    <w:rsid w:val="007A19C4"/>
    <w:rsid w:val="007E1E2B"/>
    <w:rsid w:val="00801538"/>
    <w:rsid w:val="008102F2"/>
    <w:rsid w:val="0085795B"/>
    <w:rsid w:val="008D1F39"/>
    <w:rsid w:val="0091491A"/>
    <w:rsid w:val="009214AF"/>
    <w:rsid w:val="00923668"/>
    <w:rsid w:val="00981E46"/>
    <w:rsid w:val="00983C0C"/>
    <w:rsid w:val="009A7D6F"/>
    <w:rsid w:val="009B2BCE"/>
    <w:rsid w:val="009B7C26"/>
    <w:rsid w:val="009F21DD"/>
    <w:rsid w:val="00A036F6"/>
    <w:rsid w:val="00A34C13"/>
    <w:rsid w:val="00AA3CEC"/>
    <w:rsid w:val="00AE7348"/>
    <w:rsid w:val="00AF22D7"/>
    <w:rsid w:val="00B04FC3"/>
    <w:rsid w:val="00B1246F"/>
    <w:rsid w:val="00B1528E"/>
    <w:rsid w:val="00B2588E"/>
    <w:rsid w:val="00B71A97"/>
    <w:rsid w:val="00B77DC1"/>
    <w:rsid w:val="00B81A0C"/>
    <w:rsid w:val="00B83087"/>
    <w:rsid w:val="00B915C8"/>
    <w:rsid w:val="00BE4C21"/>
    <w:rsid w:val="00C152A0"/>
    <w:rsid w:val="00C17EB7"/>
    <w:rsid w:val="00C237CD"/>
    <w:rsid w:val="00C563C1"/>
    <w:rsid w:val="00C77C4E"/>
    <w:rsid w:val="00CC71AE"/>
    <w:rsid w:val="00CC7C2F"/>
    <w:rsid w:val="00D30D9E"/>
    <w:rsid w:val="00D4364E"/>
    <w:rsid w:val="00D67A0A"/>
    <w:rsid w:val="00D829F3"/>
    <w:rsid w:val="00DD4FC7"/>
    <w:rsid w:val="00E2367D"/>
    <w:rsid w:val="00E40748"/>
    <w:rsid w:val="00E47772"/>
    <w:rsid w:val="00E82DEA"/>
    <w:rsid w:val="00E949E6"/>
    <w:rsid w:val="00EC20F4"/>
    <w:rsid w:val="00ED340D"/>
    <w:rsid w:val="00ED3696"/>
    <w:rsid w:val="00EE4854"/>
    <w:rsid w:val="00F02E89"/>
    <w:rsid w:val="00F03D17"/>
    <w:rsid w:val="00F103D6"/>
    <w:rsid w:val="00F15EE2"/>
    <w:rsid w:val="00F630AD"/>
    <w:rsid w:val="00F85018"/>
    <w:rsid w:val="00F861FA"/>
    <w:rsid w:val="00F95184"/>
    <w:rsid w:val="00F95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1246F"/>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link w:val="Heading3Char"/>
    <w:uiPriority w:val="9"/>
    <w:qFormat/>
    <w:rsid w:val="00B1246F"/>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6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65D"/>
  </w:style>
  <w:style w:type="paragraph" w:styleId="Footer">
    <w:name w:val="footer"/>
    <w:basedOn w:val="Normal"/>
    <w:link w:val="FooterChar"/>
    <w:uiPriority w:val="99"/>
    <w:unhideWhenUsed/>
    <w:rsid w:val="00722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65D"/>
  </w:style>
  <w:style w:type="paragraph" w:styleId="BalloonText">
    <w:name w:val="Balloon Text"/>
    <w:basedOn w:val="Normal"/>
    <w:link w:val="BalloonTextChar"/>
    <w:uiPriority w:val="99"/>
    <w:semiHidden/>
    <w:unhideWhenUsed/>
    <w:rsid w:val="00A34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C13"/>
    <w:rPr>
      <w:rFonts w:ascii="Tahoma" w:hAnsi="Tahoma" w:cs="Tahoma"/>
      <w:sz w:val="16"/>
      <w:szCs w:val="16"/>
    </w:rPr>
  </w:style>
  <w:style w:type="character" w:customStyle="1" w:styleId="Heading1Char">
    <w:name w:val="Heading 1 Char"/>
    <w:basedOn w:val="DefaultParagraphFont"/>
    <w:link w:val="Heading1"/>
    <w:uiPriority w:val="9"/>
    <w:rsid w:val="00B1246F"/>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B1246F"/>
    <w:rPr>
      <w:rFonts w:eastAsia="Times New Roman" w:cs="Times New Roman"/>
      <w:b/>
      <w:bCs/>
      <w:sz w:val="27"/>
      <w:szCs w:val="27"/>
    </w:rPr>
  </w:style>
  <w:style w:type="character" w:styleId="Hyperlink">
    <w:name w:val="Hyperlink"/>
    <w:basedOn w:val="DefaultParagraphFont"/>
    <w:uiPriority w:val="99"/>
    <w:semiHidden/>
    <w:unhideWhenUsed/>
    <w:rsid w:val="00B1246F"/>
    <w:rPr>
      <w:color w:val="0000FF"/>
      <w:u w:val="single"/>
    </w:rPr>
  </w:style>
  <w:style w:type="character" w:customStyle="1" w:styleId="style-scope">
    <w:name w:val="style-scope"/>
    <w:basedOn w:val="DefaultParagraphFont"/>
    <w:rsid w:val="00B124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1246F"/>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link w:val="Heading3Char"/>
    <w:uiPriority w:val="9"/>
    <w:qFormat/>
    <w:rsid w:val="00B1246F"/>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6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65D"/>
  </w:style>
  <w:style w:type="paragraph" w:styleId="Footer">
    <w:name w:val="footer"/>
    <w:basedOn w:val="Normal"/>
    <w:link w:val="FooterChar"/>
    <w:uiPriority w:val="99"/>
    <w:unhideWhenUsed/>
    <w:rsid w:val="00722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65D"/>
  </w:style>
  <w:style w:type="paragraph" w:styleId="BalloonText">
    <w:name w:val="Balloon Text"/>
    <w:basedOn w:val="Normal"/>
    <w:link w:val="BalloonTextChar"/>
    <w:uiPriority w:val="99"/>
    <w:semiHidden/>
    <w:unhideWhenUsed/>
    <w:rsid w:val="00A34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C13"/>
    <w:rPr>
      <w:rFonts w:ascii="Tahoma" w:hAnsi="Tahoma" w:cs="Tahoma"/>
      <w:sz w:val="16"/>
      <w:szCs w:val="16"/>
    </w:rPr>
  </w:style>
  <w:style w:type="character" w:customStyle="1" w:styleId="Heading1Char">
    <w:name w:val="Heading 1 Char"/>
    <w:basedOn w:val="DefaultParagraphFont"/>
    <w:link w:val="Heading1"/>
    <w:uiPriority w:val="9"/>
    <w:rsid w:val="00B1246F"/>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B1246F"/>
    <w:rPr>
      <w:rFonts w:eastAsia="Times New Roman" w:cs="Times New Roman"/>
      <w:b/>
      <w:bCs/>
      <w:sz w:val="27"/>
      <w:szCs w:val="27"/>
    </w:rPr>
  </w:style>
  <w:style w:type="character" w:styleId="Hyperlink">
    <w:name w:val="Hyperlink"/>
    <w:basedOn w:val="DefaultParagraphFont"/>
    <w:uiPriority w:val="99"/>
    <w:semiHidden/>
    <w:unhideWhenUsed/>
    <w:rsid w:val="00B1246F"/>
    <w:rPr>
      <w:color w:val="0000FF"/>
      <w:u w:val="single"/>
    </w:rPr>
  </w:style>
  <w:style w:type="character" w:customStyle="1" w:styleId="style-scope">
    <w:name w:val="style-scope"/>
    <w:basedOn w:val="DefaultParagraphFont"/>
    <w:rsid w:val="00B124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463953">
      <w:bodyDiv w:val="1"/>
      <w:marLeft w:val="0"/>
      <w:marRight w:val="0"/>
      <w:marTop w:val="0"/>
      <w:marBottom w:val="0"/>
      <w:divBdr>
        <w:top w:val="none" w:sz="0" w:space="0" w:color="auto"/>
        <w:left w:val="none" w:sz="0" w:space="0" w:color="auto"/>
        <w:bottom w:val="none" w:sz="0" w:space="0" w:color="auto"/>
        <w:right w:val="none" w:sz="0" w:space="0" w:color="auto"/>
      </w:divBdr>
      <w:divsChild>
        <w:div w:id="1948805291">
          <w:marLeft w:val="0"/>
          <w:marRight w:val="0"/>
          <w:marTop w:val="0"/>
          <w:marBottom w:val="0"/>
          <w:divBdr>
            <w:top w:val="none" w:sz="0" w:space="0" w:color="auto"/>
            <w:left w:val="none" w:sz="0" w:space="0" w:color="auto"/>
            <w:bottom w:val="none" w:sz="0" w:space="0" w:color="auto"/>
            <w:right w:val="none" w:sz="0" w:space="0" w:color="auto"/>
          </w:divBdr>
          <w:divsChild>
            <w:div w:id="275987609">
              <w:marLeft w:val="0"/>
              <w:marRight w:val="0"/>
              <w:marTop w:val="0"/>
              <w:marBottom w:val="0"/>
              <w:divBdr>
                <w:top w:val="none" w:sz="0" w:space="0" w:color="auto"/>
                <w:left w:val="none" w:sz="0" w:space="0" w:color="auto"/>
                <w:bottom w:val="none" w:sz="0" w:space="0" w:color="auto"/>
                <w:right w:val="none" w:sz="0" w:space="0" w:color="auto"/>
              </w:divBdr>
              <w:divsChild>
                <w:div w:id="1873961398">
                  <w:marLeft w:val="0"/>
                  <w:marRight w:val="0"/>
                  <w:marTop w:val="0"/>
                  <w:marBottom w:val="0"/>
                  <w:divBdr>
                    <w:top w:val="none" w:sz="0" w:space="0" w:color="auto"/>
                    <w:left w:val="none" w:sz="0" w:space="0" w:color="auto"/>
                    <w:bottom w:val="none" w:sz="0" w:space="0" w:color="auto"/>
                    <w:right w:val="none" w:sz="0" w:space="0" w:color="auto"/>
                  </w:divBdr>
                  <w:divsChild>
                    <w:div w:id="1988774671">
                      <w:marLeft w:val="0"/>
                      <w:marRight w:val="0"/>
                      <w:marTop w:val="0"/>
                      <w:marBottom w:val="0"/>
                      <w:divBdr>
                        <w:top w:val="none" w:sz="0" w:space="0" w:color="auto"/>
                        <w:left w:val="none" w:sz="0" w:space="0" w:color="auto"/>
                        <w:bottom w:val="none" w:sz="0" w:space="0" w:color="auto"/>
                        <w:right w:val="none" w:sz="0" w:space="0" w:color="auto"/>
                      </w:divBdr>
                    </w:div>
                    <w:div w:id="142281834">
                      <w:marLeft w:val="0"/>
                      <w:marRight w:val="0"/>
                      <w:marTop w:val="0"/>
                      <w:marBottom w:val="0"/>
                      <w:divBdr>
                        <w:top w:val="none" w:sz="0" w:space="0" w:color="auto"/>
                        <w:left w:val="none" w:sz="0" w:space="0" w:color="auto"/>
                        <w:bottom w:val="none" w:sz="0" w:space="0" w:color="auto"/>
                        <w:right w:val="none" w:sz="0" w:space="0" w:color="auto"/>
                      </w:divBdr>
                      <w:divsChild>
                        <w:div w:id="323819360">
                          <w:marLeft w:val="0"/>
                          <w:marRight w:val="0"/>
                          <w:marTop w:val="0"/>
                          <w:marBottom w:val="0"/>
                          <w:divBdr>
                            <w:top w:val="none" w:sz="0" w:space="0" w:color="auto"/>
                            <w:left w:val="none" w:sz="0" w:space="0" w:color="auto"/>
                            <w:bottom w:val="none" w:sz="0" w:space="0" w:color="auto"/>
                            <w:right w:val="none" w:sz="0" w:space="0" w:color="auto"/>
                          </w:divBdr>
                          <w:divsChild>
                            <w:div w:id="56827806">
                              <w:marLeft w:val="0"/>
                              <w:marRight w:val="0"/>
                              <w:marTop w:val="0"/>
                              <w:marBottom w:val="0"/>
                              <w:divBdr>
                                <w:top w:val="none" w:sz="0" w:space="0" w:color="auto"/>
                                <w:left w:val="none" w:sz="0" w:space="0" w:color="auto"/>
                                <w:bottom w:val="none" w:sz="0" w:space="0" w:color="auto"/>
                                <w:right w:val="none" w:sz="0" w:space="0" w:color="auto"/>
                              </w:divBdr>
                            </w:div>
                          </w:divsChild>
                        </w:div>
                        <w:div w:id="633565826">
                          <w:marLeft w:val="0"/>
                          <w:marRight w:val="0"/>
                          <w:marTop w:val="0"/>
                          <w:marBottom w:val="0"/>
                          <w:divBdr>
                            <w:top w:val="none" w:sz="0" w:space="0" w:color="auto"/>
                            <w:left w:val="none" w:sz="0" w:space="0" w:color="auto"/>
                            <w:bottom w:val="none" w:sz="0" w:space="0" w:color="auto"/>
                            <w:right w:val="none" w:sz="0" w:space="0" w:color="auto"/>
                          </w:divBdr>
                        </w:div>
                      </w:divsChild>
                    </w:div>
                    <w:div w:id="330107073">
                      <w:marLeft w:val="0"/>
                      <w:marRight w:val="0"/>
                      <w:marTop w:val="0"/>
                      <w:marBottom w:val="0"/>
                      <w:divBdr>
                        <w:top w:val="none" w:sz="0" w:space="0" w:color="auto"/>
                        <w:left w:val="none" w:sz="0" w:space="0" w:color="auto"/>
                        <w:bottom w:val="none" w:sz="0" w:space="0" w:color="auto"/>
                        <w:right w:val="none" w:sz="0" w:space="0" w:color="auto"/>
                      </w:divBdr>
                    </w:div>
                  </w:divsChild>
                </w:div>
                <w:div w:id="728846292">
                  <w:marLeft w:val="0"/>
                  <w:marRight w:val="0"/>
                  <w:marTop w:val="0"/>
                  <w:marBottom w:val="0"/>
                  <w:divBdr>
                    <w:top w:val="none" w:sz="0" w:space="0" w:color="auto"/>
                    <w:left w:val="none" w:sz="0" w:space="0" w:color="auto"/>
                    <w:bottom w:val="none" w:sz="0" w:space="0" w:color="auto"/>
                    <w:right w:val="none" w:sz="0" w:space="0" w:color="auto"/>
                  </w:divBdr>
                  <w:divsChild>
                    <w:div w:id="959803100">
                      <w:marLeft w:val="0"/>
                      <w:marRight w:val="0"/>
                      <w:marTop w:val="0"/>
                      <w:marBottom w:val="0"/>
                      <w:divBdr>
                        <w:top w:val="none" w:sz="0" w:space="0" w:color="auto"/>
                        <w:left w:val="none" w:sz="0" w:space="0" w:color="auto"/>
                        <w:bottom w:val="none" w:sz="0" w:space="0" w:color="auto"/>
                        <w:right w:val="none" w:sz="0" w:space="0" w:color="auto"/>
                      </w:divBdr>
                    </w:div>
                    <w:div w:id="147795749">
                      <w:marLeft w:val="0"/>
                      <w:marRight w:val="0"/>
                      <w:marTop w:val="0"/>
                      <w:marBottom w:val="0"/>
                      <w:divBdr>
                        <w:top w:val="none" w:sz="0" w:space="0" w:color="auto"/>
                        <w:left w:val="none" w:sz="0" w:space="0" w:color="auto"/>
                        <w:bottom w:val="none" w:sz="0" w:space="0" w:color="auto"/>
                        <w:right w:val="none" w:sz="0" w:space="0" w:color="auto"/>
                      </w:divBdr>
                      <w:divsChild>
                        <w:div w:id="2015766623">
                          <w:marLeft w:val="0"/>
                          <w:marRight w:val="0"/>
                          <w:marTop w:val="0"/>
                          <w:marBottom w:val="0"/>
                          <w:divBdr>
                            <w:top w:val="none" w:sz="0" w:space="0" w:color="auto"/>
                            <w:left w:val="none" w:sz="0" w:space="0" w:color="auto"/>
                            <w:bottom w:val="none" w:sz="0" w:space="0" w:color="auto"/>
                            <w:right w:val="none" w:sz="0" w:space="0" w:color="auto"/>
                          </w:divBdr>
                          <w:divsChild>
                            <w:div w:id="800076423">
                              <w:marLeft w:val="0"/>
                              <w:marRight w:val="0"/>
                              <w:marTop w:val="0"/>
                              <w:marBottom w:val="0"/>
                              <w:divBdr>
                                <w:top w:val="none" w:sz="0" w:space="0" w:color="auto"/>
                                <w:left w:val="none" w:sz="0" w:space="0" w:color="auto"/>
                                <w:bottom w:val="none" w:sz="0" w:space="0" w:color="auto"/>
                                <w:right w:val="none" w:sz="0" w:space="0" w:color="auto"/>
                              </w:divBdr>
                            </w:div>
                          </w:divsChild>
                        </w:div>
                        <w:div w:id="3170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2076">
                  <w:marLeft w:val="0"/>
                  <w:marRight w:val="0"/>
                  <w:marTop w:val="0"/>
                  <w:marBottom w:val="0"/>
                  <w:divBdr>
                    <w:top w:val="none" w:sz="0" w:space="0" w:color="auto"/>
                    <w:left w:val="none" w:sz="0" w:space="0" w:color="auto"/>
                    <w:bottom w:val="none" w:sz="0" w:space="0" w:color="auto"/>
                    <w:right w:val="none" w:sz="0" w:space="0" w:color="auto"/>
                  </w:divBdr>
                  <w:divsChild>
                    <w:div w:id="517157503">
                      <w:marLeft w:val="0"/>
                      <w:marRight w:val="0"/>
                      <w:marTop w:val="0"/>
                      <w:marBottom w:val="0"/>
                      <w:divBdr>
                        <w:top w:val="none" w:sz="0" w:space="0" w:color="auto"/>
                        <w:left w:val="none" w:sz="0" w:space="0" w:color="auto"/>
                        <w:bottom w:val="none" w:sz="0" w:space="0" w:color="auto"/>
                        <w:right w:val="none" w:sz="0" w:space="0" w:color="auto"/>
                      </w:divBdr>
                    </w:div>
                    <w:div w:id="1923948654">
                      <w:marLeft w:val="0"/>
                      <w:marRight w:val="0"/>
                      <w:marTop w:val="0"/>
                      <w:marBottom w:val="0"/>
                      <w:divBdr>
                        <w:top w:val="none" w:sz="0" w:space="0" w:color="auto"/>
                        <w:left w:val="none" w:sz="0" w:space="0" w:color="auto"/>
                        <w:bottom w:val="none" w:sz="0" w:space="0" w:color="auto"/>
                        <w:right w:val="none" w:sz="0" w:space="0" w:color="auto"/>
                      </w:divBdr>
                      <w:divsChild>
                        <w:div w:id="614023706">
                          <w:marLeft w:val="0"/>
                          <w:marRight w:val="0"/>
                          <w:marTop w:val="0"/>
                          <w:marBottom w:val="0"/>
                          <w:divBdr>
                            <w:top w:val="none" w:sz="0" w:space="0" w:color="auto"/>
                            <w:left w:val="none" w:sz="0" w:space="0" w:color="auto"/>
                            <w:bottom w:val="none" w:sz="0" w:space="0" w:color="auto"/>
                            <w:right w:val="none" w:sz="0" w:space="0" w:color="auto"/>
                          </w:divBdr>
                          <w:divsChild>
                            <w:div w:id="356086489">
                              <w:marLeft w:val="0"/>
                              <w:marRight w:val="0"/>
                              <w:marTop w:val="0"/>
                              <w:marBottom w:val="0"/>
                              <w:divBdr>
                                <w:top w:val="none" w:sz="0" w:space="0" w:color="auto"/>
                                <w:left w:val="none" w:sz="0" w:space="0" w:color="auto"/>
                                <w:bottom w:val="none" w:sz="0" w:space="0" w:color="auto"/>
                                <w:right w:val="none" w:sz="0" w:space="0" w:color="auto"/>
                              </w:divBdr>
                            </w:div>
                          </w:divsChild>
                        </w:div>
                        <w:div w:id="301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26913">
                  <w:marLeft w:val="0"/>
                  <w:marRight w:val="0"/>
                  <w:marTop w:val="0"/>
                  <w:marBottom w:val="0"/>
                  <w:divBdr>
                    <w:top w:val="none" w:sz="0" w:space="0" w:color="auto"/>
                    <w:left w:val="none" w:sz="0" w:space="0" w:color="auto"/>
                    <w:bottom w:val="none" w:sz="0" w:space="0" w:color="auto"/>
                    <w:right w:val="none" w:sz="0" w:space="0" w:color="auto"/>
                  </w:divBdr>
                  <w:divsChild>
                    <w:div w:id="1189952946">
                      <w:marLeft w:val="0"/>
                      <w:marRight w:val="0"/>
                      <w:marTop w:val="0"/>
                      <w:marBottom w:val="0"/>
                      <w:divBdr>
                        <w:top w:val="none" w:sz="0" w:space="0" w:color="auto"/>
                        <w:left w:val="none" w:sz="0" w:space="0" w:color="auto"/>
                        <w:bottom w:val="none" w:sz="0" w:space="0" w:color="auto"/>
                        <w:right w:val="none" w:sz="0" w:space="0" w:color="auto"/>
                      </w:divBdr>
                    </w:div>
                    <w:div w:id="231355148">
                      <w:marLeft w:val="0"/>
                      <w:marRight w:val="0"/>
                      <w:marTop w:val="0"/>
                      <w:marBottom w:val="0"/>
                      <w:divBdr>
                        <w:top w:val="none" w:sz="0" w:space="0" w:color="auto"/>
                        <w:left w:val="none" w:sz="0" w:space="0" w:color="auto"/>
                        <w:bottom w:val="none" w:sz="0" w:space="0" w:color="auto"/>
                        <w:right w:val="none" w:sz="0" w:space="0" w:color="auto"/>
                      </w:divBdr>
                      <w:divsChild>
                        <w:div w:id="257838402">
                          <w:marLeft w:val="0"/>
                          <w:marRight w:val="0"/>
                          <w:marTop w:val="0"/>
                          <w:marBottom w:val="0"/>
                          <w:divBdr>
                            <w:top w:val="none" w:sz="0" w:space="0" w:color="auto"/>
                            <w:left w:val="none" w:sz="0" w:space="0" w:color="auto"/>
                            <w:bottom w:val="none" w:sz="0" w:space="0" w:color="auto"/>
                            <w:right w:val="none" w:sz="0" w:space="0" w:color="auto"/>
                          </w:divBdr>
                          <w:divsChild>
                            <w:div w:id="340663412">
                              <w:marLeft w:val="0"/>
                              <w:marRight w:val="0"/>
                              <w:marTop w:val="0"/>
                              <w:marBottom w:val="0"/>
                              <w:divBdr>
                                <w:top w:val="none" w:sz="0" w:space="0" w:color="auto"/>
                                <w:left w:val="none" w:sz="0" w:space="0" w:color="auto"/>
                                <w:bottom w:val="none" w:sz="0" w:space="0" w:color="auto"/>
                                <w:right w:val="none" w:sz="0" w:space="0" w:color="auto"/>
                              </w:divBdr>
                            </w:div>
                          </w:divsChild>
                        </w:div>
                        <w:div w:id="18563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8432">
                  <w:marLeft w:val="0"/>
                  <w:marRight w:val="0"/>
                  <w:marTop w:val="0"/>
                  <w:marBottom w:val="0"/>
                  <w:divBdr>
                    <w:top w:val="none" w:sz="0" w:space="0" w:color="auto"/>
                    <w:left w:val="none" w:sz="0" w:space="0" w:color="auto"/>
                    <w:bottom w:val="none" w:sz="0" w:space="0" w:color="auto"/>
                    <w:right w:val="none" w:sz="0" w:space="0" w:color="auto"/>
                  </w:divBdr>
                  <w:divsChild>
                    <w:div w:id="413824306">
                      <w:marLeft w:val="0"/>
                      <w:marRight w:val="0"/>
                      <w:marTop w:val="0"/>
                      <w:marBottom w:val="0"/>
                      <w:divBdr>
                        <w:top w:val="none" w:sz="0" w:space="0" w:color="auto"/>
                        <w:left w:val="none" w:sz="0" w:space="0" w:color="auto"/>
                        <w:bottom w:val="none" w:sz="0" w:space="0" w:color="auto"/>
                        <w:right w:val="none" w:sz="0" w:space="0" w:color="auto"/>
                      </w:divBdr>
                    </w:div>
                    <w:div w:id="244850465">
                      <w:marLeft w:val="0"/>
                      <w:marRight w:val="0"/>
                      <w:marTop w:val="0"/>
                      <w:marBottom w:val="0"/>
                      <w:divBdr>
                        <w:top w:val="none" w:sz="0" w:space="0" w:color="auto"/>
                        <w:left w:val="none" w:sz="0" w:space="0" w:color="auto"/>
                        <w:bottom w:val="none" w:sz="0" w:space="0" w:color="auto"/>
                        <w:right w:val="none" w:sz="0" w:space="0" w:color="auto"/>
                      </w:divBdr>
                      <w:divsChild>
                        <w:div w:id="665479503">
                          <w:marLeft w:val="0"/>
                          <w:marRight w:val="0"/>
                          <w:marTop w:val="0"/>
                          <w:marBottom w:val="0"/>
                          <w:divBdr>
                            <w:top w:val="none" w:sz="0" w:space="0" w:color="auto"/>
                            <w:left w:val="none" w:sz="0" w:space="0" w:color="auto"/>
                            <w:bottom w:val="none" w:sz="0" w:space="0" w:color="auto"/>
                            <w:right w:val="none" w:sz="0" w:space="0" w:color="auto"/>
                          </w:divBdr>
                          <w:divsChild>
                            <w:div w:id="1669870216">
                              <w:marLeft w:val="0"/>
                              <w:marRight w:val="0"/>
                              <w:marTop w:val="0"/>
                              <w:marBottom w:val="0"/>
                              <w:divBdr>
                                <w:top w:val="none" w:sz="0" w:space="0" w:color="auto"/>
                                <w:left w:val="none" w:sz="0" w:space="0" w:color="auto"/>
                                <w:bottom w:val="none" w:sz="0" w:space="0" w:color="auto"/>
                                <w:right w:val="none" w:sz="0" w:space="0" w:color="auto"/>
                              </w:divBdr>
                            </w:div>
                          </w:divsChild>
                        </w:div>
                        <w:div w:id="153003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5841">
                  <w:marLeft w:val="0"/>
                  <w:marRight w:val="0"/>
                  <w:marTop w:val="0"/>
                  <w:marBottom w:val="0"/>
                  <w:divBdr>
                    <w:top w:val="none" w:sz="0" w:space="0" w:color="auto"/>
                    <w:left w:val="none" w:sz="0" w:space="0" w:color="auto"/>
                    <w:bottom w:val="none" w:sz="0" w:space="0" w:color="auto"/>
                    <w:right w:val="none" w:sz="0" w:space="0" w:color="auto"/>
                  </w:divBdr>
                  <w:divsChild>
                    <w:div w:id="1100761303">
                      <w:marLeft w:val="0"/>
                      <w:marRight w:val="0"/>
                      <w:marTop w:val="0"/>
                      <w:marBottom w:val="0"/>
                      <w:divBdr>
                        <w:top w:val="none" w:sz="0" w:space="0" w:color="auto"/>
                        <w:left w:val="none" w:sz="0" w:space="0" w:color="auto"/>
                        <w:bottom w:val="none" w:sz="0" w:space="0" w:color="auto"/>
                        <w:right w:val="none" w:sz="0" w:space="0" w:color="auto"/>
                      </w:divBdr>
                      <w:divsChild>
                        <w:div w:id="216362796">
                          <w:marLeft w:val="0"/>
                          <w:marRight w:val="0"/>
                          <w:marTop w:val="0"/>
                          <w:marBottom w:val="0"/>
                          <w:divBdr>
                            <w:top w:val="none" w:sz="0" w:space="0" w:color="auto"/>
                            <w:left w:val="none" w:sz="0" w:space="0" w:color="auto"/>
                            <w:bottom w:val="none" w:sz="0" w:space="0" w:color="auto"/>
                            <w:right w:val="none" w:sz="0" w:space="0" w:color="auto"/>
                          </w:divBdr>
                          <w:divsChild>
                            <w:div w:id="899749369">
                              <w:marLeft w:val="0"/>
                              <w:marRight w:val="0"/>
                              <w:marTop w:val="0"/>
                              <w:marBottom w:val="0"/>
                              <w:divBdr>
                                <w:top w:val="none" w:sz="0" w:space="0" w:color="auto"/>
                                <w:left w:val="none" w:sz="0" w:space="0" w:color="auto"/>
                                <w:bottom w:val="none" w:sz="0" w:space="0" w:color="auto"/>
                                <w:right w:val="none" w:sz="0" w:space="0" w:color="auto"/>
                              </w:divBdr>
                            </w:div>
                          </w:divsChild>
                        </w:div>
                        <w:div w:id="175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27891">
                  <w:marLeft w:val="0"/>
                  <w:marRight w:val="0"/>
                  <w:marTop w:val="0"/>
                  <w:marBottom w:val="0"/>
                  <w:divBdr>
                    <w:top w:val="none" w:sz="0" w:space="0" w:color="auto"/>
                    <w:left w:val="none" w:sz="0" w:space="0" w:color="auto"/>
                    <w:bottom w:val="none" w:sz="0" w:space="0" w:color="auto"/>
                    <w:right w:val="none" w:sz="0" w:space="0" w:color="auto"/>
                  </w:divBdr>
                  <w:divsChild>
                    <w:div w:id="1185169080">
                      <w:marLeft w:val="0"/>
                      <w:marRight w:val="0"/>
                      <w:marTop w:val="0"/>
                      <w:marBottom w:val="0"/>
                      <w:divBdr>
                        <w:top w:val="none" w:sz="0" w:space="0" w:color="auto"/>
                        <w:left w:val="none" w:sz="0" w:space="0" w:color="auto"/>
                        <w:bottom w:val="none" w:sz="0" w:space="0" w:color="auto"/>
                        <w:right w:val="none" w:sz="0" w:space="0" w:color="auto"/>
                      </w:divBdr>
                      <w:divsChild>
                        <w:div w:id="1063526906">
                          <w:marLeft w:val="0"/>
                          <w:marRight w:val="0"/>
                          <w:marTop w:val="0"/>
                          <w:marBottom w:val="0"/>
                          <w:divBdr>
                            <w:top w:val="none" w:sz="0" w:space="0" w:color="auto"/>
                            <w:left w:val="none" w:sz="0" w:space="0" w:color="auto"/>
                            <w:bottom w:val="none" w:sz="0" w:space="0" w:color="auto"/>
                            <w:right w:val="none" w:sz="0" w:space="0" w:color="auto"/>
                          </w:divBdr>
                          <w:divsChild>
                            <w:div w:id="1258519862">
                              <w:marLeft w:val="0"/>
                              <w:marRight w:val="0"/>
                              <w:marTop w:val="0"/>
                              <w:marBottom w:val="0"/>
                              <w:divBdr>
                                <w:top w:val="none" w:sz="0" w:space="0" w:color="auto"/>
                                <w:left w:val="none" w:sz="0" w:space="0" w:color="auto"/>
                                <w:bottom w:val="none" w:sz="0" w:space="0" w:color="auto"/>
                                <w:right w:val="none" w:sz="0" w:space="0" w:color="auto"/>
                              </w:divBdr>
                            </w:div>
                          </w:divsChild>
                        </w:div>
                        <w:div w:id="21237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76778">
                  <w:marLeft w:val="0"/>
                  <w:marRight w:val="0"/>
                  <w:marTop w:val="0"/>
                  <w:marBottom w:val="0"/>
                  <w:divBdr>
                    <w:top w:val="none" w:sz="0" w:space="0" w:color="auto"/>
                    <w:left w:val="none" w:sz="0" w:space="0" w:color="auto"/>
                    <w:bottom w:val="none" w:sz="0" w:space="0" w:color="auto"/>
                    <w:right w:val="none" w:sz="0" w:space="0" w:color="auto"/>
                  </w:divBdr>
                  <w:divsChild>
                    <w:div w:id="400250366">
                      <w:marLeft w:val="0"/>
                      <w:marRight w:val="0"/>
                      <w:marTop w:val="0"/>
                      <w:marBottom w:val="0"/>
                      <w:divBdr>
                        <w:top w:val="none" w:sz="0" w:space="0" w:color="auto"/>
                        <w:left w:val="none" w:sz="0" w:space="0" w:color="auto"/>
                        <w:bottom w:val="none" w:sz="0" w:space="0" w:color="auto"/>
                        <w:right w:val="none" w:sz="0" w:space="0" w:color="auto"/>
                      </w:divBdr>
                      <w:divsChild>
                        <w:div w:id="1041242826">
                          <w:marLeft w:val="0"/>
                          <w:marRight w:val="0"/>
                          <w:marTop w:val="0"/>
                          <w:marBottom w:val="0"/>
                          <w:divBdr>
                            <w:top w:val="none" w:sz="0" w:space="0" w:color="auto"/>
                            <w:left w:val="none" w:sz="0" w:space="0" w:color="auto"/>
                            <w:bottom w:val="none" w:sz="0" w:space="0" w:color="auto"/>
                            <w:right w:val="none" w:sz="0" w:space="0" w:color="auto"/>
                          </w:divBdr>
                          <w:divsChild>
                            <w:div w:id="1012224401">
                              <w:marLeft w:val="0"/>
                              <w:marRight w:val="0"/>
                              <w:marTop w:val="0"/>
                              <w:marBottom w:val="0"/>
                              <w:divBdr>
                                <w:top w:val="none" w:sz="0" w:space="0" w:color="auto"/>
                                <w:left w:val="none" w:sz="0" w:space="0" w:color="auto"/>
                                <w:bottom w:val="none" w:sz="0" w:space="0" w:color="auto"/>
                                <w:right w:val="none" w:sz="0" w:space="0" w:color="auto"/>
                              </w:divBdr>
                            </w:div>
                          </w:divsChild>
                        </w:div>
                        <w:div w:id="17039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86960">
                  <w:marLeft w:val="0"/>
                  <w:marRight w:val="0"/>
                  <w:marTop w:val="0"/>
                  <w:marBottom w:val="0"/>
                  <w:divBdr>
                    <w:top w:val="none" w:sz="0" w:space="0" w:color="auto"/>
                    <w:left w:val="none" w:sz="0" w:space="0" w:color="auto"/>
                    <w:bottom w:val="none" w:sz="0" w:space="0" w:color="auto"/>
                    <w:right w:val="none" w:sz="0" w:space="0" w:color="auto"/>
                  </w:divBdr>
                  <w:divsChild>
                    <w:div w:id="1093862650">
                      <w:marLeft w:val="0"/>
                      <w:marRight w:val="0"/>
                      <w:marTop w:val="0"/>
                      <w:marBottom w:val="0"/>
                      <w:divBdr>
                        <w:top w:val="none" w:sz="0" w:space="0" w:color="auto"/>
                        <w:left w:val="none" w:sz="0" w:space="0" w:color="auto"/>
                        <w:bottom w:val="none" w:sz="0" w:space="0" w:color="auto"/>
                        <w:right w:val="none" w:sz="0" w:space="0" w:color="auto"/>
                      </w:divBdr>
                      <w:divsChild>
                        <w:div w:id="1825392036">
                          <w:marLeft w:val="0"/>
                          <w:marRight w:val="0"/>
                          <w:marTop w:val="0"/>
                          <w:marBottom w:val="0"/>
                          <w:divBdr>
                            <w:top w:val="none" w:sz="0" w:space="0" w:color="auto"/>
                            <w:left w:val="none" w:sz="0" w:space="0" w:color="auto"/>
                            <w:bottom w:val="none" w:sz="0" w:space="0" w:color="auto"/>
                            <w:right w:val="none" w:sz="0" w:space="0" w:color="auto"/>
                          </w:divBdr>
                          <w:divsChild>
                            <w:div w:id="556472214">
                              <w:marLeft w:val="0"/>
                              <w:marRight w:val="0"/>
                              <w:marTop w:val="0"/>
                              <w:marBottom w:val="0"/>
                              <w:divBdr>
                                <w:top w:val="none" w:sz="0" w:space="0" w:color="auto"/>
                                <w:left w:val="none" w:sz="0" w:space="0" w:color="auto"/>
                                <w:bottom w:val="none" w:sz="0" w:space="0" w:color="auto"/>
                                <w:right w:val="none" w:sz="0" w:space="0" w:color="auto"/>
                              </w:divBdr>
                            </w:div>
                          </w:divsChild>
                        </w:div>
                        <w:div w:id="1103646764">
                          <w:marLeft w:val="0"/>
                          <w:marRight w:val="0"/>
                          <w:marTop w:val="0"/>
                          <w:marBottom w:val="0"/>
                          <w:divBdr>
                            <w:top w:val="none" w:sz="0" w:space="0" w:color="auto"/>
                            <w:left w:val="none" w:sz="0" w:space="0" w:color="auto"/>
                            <w:bottom w:val="none" w:sz="0" w:space="0" w:color="auto"/>
                            <w:right w:val="none" w:sz="0" w:space="0" w:color="auto"/>
                          </w:divBdr>
                        </w:div>
                      </w:divsChild>
                    </w:div>
                    <w:div w:id="996346778">
                      <w:marLeft w:val="0"/>
                      <w:marRight w:val="0"/>
                      <w:marTop w:val="0"/>
                      <w:marBottom w:val="0"/>
                      <w:divBdr>
                        <w:top w:val="none" w:sz="0" w:space="0" w:color="auto"/>
                        <w:left w:val="none" w:sz="0" w:space="0" w:color="auto"/>
                        <w:bottom w:val="none" w:sz="0" w:space="0" w:color="auto"/>
                        <w:right w:val="none" w:sz="0" w:space="0" w:color="auto"/>
                      </w:divBdr>
                    </w:div>
                  </w:divsChild>
                </w:div>
                <w:div w:id="412511047">
                  <w:marLeft w:val="0"/>
                  <w:marRight w:val="0"/>
                  <w:marTop w:val="0"/>
                  <w:marBottom w:val="0"/>
                  <w:divBdr>
                    <w:top w:val="none" w:sz="0" w:space="0" w:color="auto"/>
                    <w:left w:val="none" w:sz="0" w:space="0" w:color="auto"/>
                    <w:bottom w:val="none" w:sz="0" w:space="0" w:color="auto"/>
                    <w:right w:val="none" w:sz="0" w:space="0" w:color="auto"/>
                  </w:divBdr>
                  <w:divsChild>
                    <w:div w:id="2013559660">
                      <w:marLeft w:val="0"/>
                      <w:marRight w:val="0"/>
                      <w:marTop w:val="0"/>
                      <w:marBottom w:val="0"/>
                      <w:divBdr>
                        <w:top w:val="none" w:sz="0" w:space="0" w:color="auto"/>
                        <w:left w:val="none" w:sz="0" w:space="0" w:color="auto"/>
                        <w:bottom w:val="none" w:sz="0" w:space="0" w:color="auto"/>
                        <w:right w:val="none" w:sz="0" w:space="0" w:color="auto"/>
                      </w:divBdr>
                      <w:divsChild>
                        <w:div w:id="1576939148">
                          <w:marLeft w:val="0"/>
                          <w:marRight w:val="0"/>
                          <w:marTop w:val="0"/>
                          <w:marBottom w:val="0"/>
                          <w:divBdr>
                            <w:top w:val="none" w:sz="0" w:space="0" w:color="auto"/>
                            <w:left w:val="none" w:sz="0" w:space="0" w:color="auto"/>
                            <w:bottom w:val="none" w:sz="0" w:space="0" w:color="auto"/>
                            <w:right w:val="none" w:sz="0" w:space="0" w:color="auto"/>
                          </w:divBdr>
                          <w:divsChild>
                            <w:div w:id="1046872210">
                              <w:marLeft w:val="0"/>
                              <w:marRight w:val="0"/>
                              <w:marTop w:val="0"/>
                              <w:marBottom w:val="0"/>
                              <w:divBdr>
                                <w:top w:val="none" w:sz="0" w:space="0" w:color="auto"/>
                                <w:left w:val="none" w:sz="0" w:space="0" w:color="auto"/>
                                <w:bottom w:val="none" w:sz="0" w:space="0" w:color="auto"/>
                                <w:right w:val="none" w:sz="0" w:space="0" w:color="auto"/>
                              </w:divBdr>
                            </w:div>
                          </w:divsChild>
                        </w:div>
                        <w:div w:id="5468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23298">
                  <w:marLeft w:val="0"/>
                  <w:marRight w:val="0"/>
                  <w:marTop w:val="0"/>
                  <w:marBottom w:val="0"/>
                  <w:divBdr>
                    <w:top w:val="none" w:sz="0" w:space="0" w:color="auto"/>
                    <w:left w:val="none" w:sz="0" w:space="0" w:color="auto"/>
                    <w:bottom w:val="none" w:sz="0" w:space="0" w:color="auto"/>
                    <w:right w:val="none" w:sz="0" w:space="0" w:color="auto"/>
                  </w:divBdr>
                  <w:divsChild>
                    <w:div w:id="1646884828">
                      <w:marLeft w:val="0"/>
                      <w:marRight w:val="0"/>
                      <w:marTop w:val="0"/>
                      <w:marBottom w:val="0"/>
                      <w:divBdr>
                        <w:top w:val="none" w:sz="0" w:space="0" w:color="auto"/>
                        <w:left w:val="none" w:sz="0" w:space="0" w:color="auto"/>
                        <w:bottom w:val="none" w:sz="0" w:space="0" w:color="auto"/>
                        <w:right w:val="none" w:sz="0" w:space="0" w:color="auto"/>
                      </w:divBdr>
                      <w:divsChild>
                        <w:div w:id="1481650104">
                          <w:marLeft w:val="0"/>
                          <w:marRight w:val="0"/>
                          <w:marTop w:val="0"/>
                          <w:marBottom w:val="0"/>
                          <w:divBdr>
                            <w:top w:val="none" w:sz="0" w:space="0" w:color="auto"/>
                            <w:left w:val="none" w:sz="0" w:space="0" w:color="auto"/>
                            <w:bottom w:val="none" w:sz="0" w:space="0" w:color="auto"/>
                            <w:right w:val="none" w:sz="0" w:space="0" w:color="auto"/>
                          </w:divBdr>
                          <w:divsChild>
                            <w:div w:id="2029986874">
                              <w:marLeft w:val="0"/>
                              <w:marRight w:val="0"/>
                              <w:marTop w:val="0"/>
                              <w:marBottom w:val="0"/>
                              <w:divBdr>
                                <w:top w:val="none" w:sz="0" w:space="0" w:color="auto"/>
                                <w:left w:val="none" w:sz="0" w:space="0" w:color="auto"/>
                                <w:bottom w:val="none" w:sz="0" w:space="0" w:color="auto"/>
                                <w:right w:val="none" w:sz="0" w:space="0" w:color="auto"/>
                              </w:divBdr>
                            </w:div>
                          </w:divsChild>
                        </w:div>
                        <w:div w:id="13028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3419">
                  <w:marLeft w:val="0"/>
                  <w:marRight w:val="0"/>
                  <w:marTop w:val="0"/>
                  <w:marBottom w:val="0"/>
                  <w:divBdr>
                    <w:top w:val="none" w:sz="0" w:space="0" w:color="auto"/>
                    <w:left w:val="none" w:sz="0" w:space="0" w:color="auto"/>
                    <w:bottom w:val="none" w:sz="0" w:space="0" w:color="auto"/>
                    <w:right w:val="none" w:sz="0" w:space="0" w:color="auto"/>
                  </w:divBdr>
                  <w:divsChild>
                    <w:div w:id="1634214087">
                      <w:marLeft w:val="0"/>
                      <w:marRight w:val="0"/>
                      <w:marTop w:val="0"/>
                      <w:marBottom w:val="0"/>
                      <w:divBdr>
                        <w:top w:val="none" w:sz="0" w:space="0" w:color="auto"/>
                        <w:left w:val="none" w:sz="0" w:space="0" w:color="auto"/>
                        <w:bottom w:val="none" w:sz="0" w:space="0" w:color="auto"/>
                        <w:right w:val="none" w:sz="0" w:space="0" w:color="auto"/>
                      </w:divBdr>
                      <w:divsChild>
                        <w:div w:id="1787890761">
                          <w:marLeft w:val="0"/>
                          <w:marRight w:val="0"/>
                          <w:marTop w:val="0"/>
                          <w:marBottom w:val="0"/>
                          <w:divBdr>
                            <w:top w:val="none" w:sz="0" w:space="0" w:color="auto"/>
                            <w:left w:val="none" w:sz="0" w:space="0" w:color="auto"/>
                            <w:bottom w:val="none" w:sz="0" w:space="0" w:color="auto"/>
                            <w:right w:val="none" w:sz="0" w:space="0" w:color="auto"/>
                          </w:divBdr>
                          <w:divsChild>
                            <w:div w:id="956369383">
                              <w:marLeft w:val="0"/>
                              <w:marRight w:val="0"/>
                              <w:marTop w:val="0"/>
                              <w:marBottom w:val="0"/>
                              <w:divBdr>
                                <w:top w:val="none" w:sz="0" w:space="0" w:color="auto"/>
                                <w:left w:val="none" w:sz="0" w:space="0" w:color="auto"/>
                                <w:bottom w:val="none" w:sz="0" w:space="0" w:color="auto"/>
                                <w:right w:val="none" w:sz="0" w:space="0" w:color="auto"/>
                              </w:divBdr>
                            </w:div>
                          </w:divsChild>
                        </w:div>
                        <w:div w:id="11616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85966">
                  <w:marLeft w:val="0"/>
                  <w:marRight w:val="0"/>
                  <w:marTop w:val="0"/>
                  <w:marBottom w:val="0"/>
                  <w:divBdr>
                    <w:top w:val="none" w:sz="0" w:space="0" w:color="auto"/>
                    <w:left w:val="none" w:sz="0" w:space="0" w:color="auto"/>
                    <w:bottom w:val="none" w:sz="0" w:space="0" w:color="auto"/>
                    <w:right w:val="none" w:sz="0" w:space="0" w:color="auto"/>
                  </w:divBdr>
                  <w:divsChild>
                    <w:div w:id="808716341">
                      <w:marLeft w:val="0"/>
                      <w:marRight w:val="0"/>
                      <w:marTop w:val="0"/>
                      <w:marBottom w:val="0"/>
                      <w:divBdr>
                        <w:top w:val="none" w:sz="0" w:space="0" w:color="auto"/>
                        <w:left w:val="none" w:sz="0" w:space="0" w:color="auto"/>
                        <w:bottom w:val="none" w:sz="0" w:space="0" w:color="auto"/>
                        <w:right w:val="none" w:sz="0" w:space="0" w:color="auto"/>
                      </w:divBdr>
                      <w:divsChild>
                        <w:div w:id="1066878946">
                          <w:marLeft w:val="0"/>
                          <w:marRight w:val="0"/>
                          <w:marTop w:val="0"/>
                          <w:marBottom w:val="0"/>
                          <w:divBdr>
                            <w:top w:val="none" w:sz="0" w:space="0" w:color="auto"/>
                            <w:left w:val="none" w:sz="0" w:space="0" w:color="auto"/>
                            <w:bottom w:val="none" w:sz="0" w:space="0" w:color="auto"/>
                            <w:right w:val="none" w:sz="0" w:space="0" w:color="auto"/>
                          </w:divBdr>
                          <w:divsChild>
                            <w:div w:id="1853060706">
                              <w:marLeft w:val="0"/>
                              <w:marRight w:val="0"/>
                              <w:marTop w:val="0"/>
                              <w:marBottom w:val="0"/>
                              <w:divBdr>
                                <w:top w:val="none" w:sz="0" w:space="0" w:color="auto"/>
                                <w:left w:val="none" w:sz="0" w:space="0" w:color="auto"/>
                                <w:bottom w:val="none" w:sz="0" w:space="0" w:color="auto"/>
                                <w:right w:val="none" w:sz="0" w:space="0" w:color="auto"/>
                              </w:divBdr>
                            </w:div>
                          </w:divsChild>
                        </w:div>
                        <w:div w:id="1787381272">
                          <w:marLeft w:val="0"/>
                          <w:marRight w:val="0"/>
                          <w:marTop w:val="0"/>
                          <w:marBottom w:val="0"/>
                          <w:divBdr>
                            <w:top w:val="none" w:sz="0" w:space="0" w:color="auto"/>
                            <w:left w:val="none" w:sz="0" w:space="0" w:color="auto"/>
                            <w:bottom w:val="none" w:sz="0" w:space="0" w:color="auto"/>
                            <w:right w:val="none" w:sz="0" w:space="0" w:color="auto"/>
                          </w:divBdr>
                        </w:div>
                      </w:divsChild>
                    </w:div>
                    <w:div w:id="2142530286">
                      <w:marLeft w:val="0"/>
                      <w:marRight w:val="0"/>
                      <w:marTop w:val="0"/>
                      <w:marBottom w:val="0"/>
                      <w:divBdr>
                        <w:top w:val="none" w:sz="0" w:space="0" w:color="auto"/>
                        <w:left w:val="none" w:sz="0" w:space="0" w:color="auto"/>
                        <w:bottom w:val="none" w:sz="0" w:space="0" w:color="auto"/>
                        <w:right w:val="none" w:sz="0" w:space="0" w:color="auto"/>
                      </w:divBdr>
                    </w:div>
                  </w:divsChild>
                </w:div>
                <w:div w:id="1944220795">
                  <w:marLeft w:val="0"/>
                  <w:marRight w:val="0"/>
                  <w:marTop w:val="0"/>
                  <w:marBottom w:val="0"/>
                  <w:divBdr>
                    <w:top w:val="none" w:sz="0" w:space="0" w:color="auto"/>
                    <w:left w:val="none" w:sz="0" w:space="0" w:color="auto"/>
                    <w:bottom w:val="none" w:sz="0" w:space="0" w:color="auto"/>
                    <w:right w:val="none" w:sz="0" w:space="0" w:color="auto"/>
                  </w:divBdr>
                  <w:divsChild>
                    <w:div w:id="1163471384">
                      <w:marLeft w:val="0"/>
                      <w:marRight w:val="0"/>
                      <w:marTop w:val="0"/>
                      <w:marBottom w:val="0"/>
                      <w:divBdr>
                        <w:top w:val="none" w:sz="0" w:space="0" w:color="auto"/>
                        <w:left w:val="none" w:sz="0" w:space="0" w:color="auto"/>
                        <w:bottom w:val="none" w:sz="0" w:space="0" w:color="auto"/>
                        <w:right w:val="none" w:sz="0" w:space="0" w:color="auto"/>
                      </w:divBdr>
                      <w:divsChild>
                        <w:div w:id="1729837449">
                          <w:marLeft w:val="0"/>
                          <w:marRight w:val="0"/>
                          <w:marTop w:val="0"/>
                          <w:marBottom w:val="0"/>
                          <w:divBdr>
                            <w:top w:val="none" w:sz="0" w:space="0" w:color="auto"/>
                            <w:left w:val="none" w:sz="0" w:space="0" w:color="auto"/>
                            <w:bottom w:val="none" w:sz="0" w:space="0" w:color="auto"/>
                            <w:right w:val="none" w:sz="0" w:space="0" w:color="auto"/>
                          </w:divBdr>
                          <w:divsChild>
                            <w:div w:id="1256474094">
                              <w:marLeft w:val="0"/>
                              <w:marRight w:val="0"/>
                              <w:marTop w:val="0"/>
                              <w:marBottom w:val="0"/>
                              <w:divBdr>
                                <w:top w:val="none" w:sz="0" w:space="0" w:color="auto"/>
                                <w:left w:val="none" w:sz="0" w:space="0" w:color="auto"/>
                                <w:bottom w:val="none" w:sz="0" w:space="0" w:color="auto"/>
                                <w:right w:val="none" w:sz="0" w:space="0" w:color="auto"/>
                              </w:divBdr>
                            </w:div>
                          </w:divsChild>
                        </w:div>
                        <w:div w:id="322394390">
                          <w:marLeft w:val="0"/>
                          <w:marRight w:val="0"/>
                          <w:marTop w:val="0"/>
                          <w:marBottom w:val="0"/>
                          <w:divBdr>
                            <w:top w:val="none" w:sz="0" w:space="0" w:color="auto"/>
                            <w:left w:val="none" w:sz="0" w:space="0" w:color="auto"/>
                            <w:bottom w:val="none" w:sz="0" w:space="0" w:color="auto"/>
                            <w:right w:val="none" w:sz="0" w:space="0" w:color="auto"/>
                          </w:divBdr>
                        </w:div>
                      </w:divsChild>
                    </w:div>
                    <w:div w:id="484011979">
                      <w:marLeft w:val="0"/>
                      <w:marRight w:val="0"/>
                      <w:marTop w:val="0"/>
                      <w:marBottom w:val="0"/>
                      <w:divBdr>
                        <w:top w:val="none" w:sz="0" w:space="0" w:color="auto"/>
                        <w:left w:val="none" w:sz="0" w:space="0" w:color="auto"/>
                        <w:bottom w:val="none" w:sz="0" w:space="0" w:color="auto"/>
                        <w:right w:val="none" w:sz="0" w:space="0" w:color="auto"/>
                      </w:divBdr>
                    </w:div>
                  </w:divsChild>
                </w:div>
                <w:div w:id="1582715572">
                  <w:marLeft w:val="0"/>
                  <w:marRight w:val="0"/>
                  <w:marTop w:val="0"/>
                  <w:marBottom w:val="0"/>
                  <w:divBdr>
                    <w:top w:val="none" w:sz="0" w:space="0" w:color="auto"/>
                    <w:left w:val="none" w:sz="0" w:space="0" w:color="auto"/>
                    <w:bottom w:val="none" w:sz="0" w:space="0" w:color="auto"/>
                    <w:right w:val="none" w:sz="0" w:space="0" w:color="auto"/>
                  </w:divBdr>
                  <w:divsChild>
                    <w:div w:id="1526477229">
                      <w:marLeft w:val="0"/>
                      <w:marRight w:val="0"/>
                      <w:marTop w:val="0"/>
                      <w:marBottom w:val="0"/>
                      <w:divBdr>
                        <w:top w:val="none" w:sz="0" w:space="0" w:color="auto"/>
                        <w:left w:val="none" w:sz="0" w:space="0" w:color="auto"/>
                        <w:bottom w:val="none" w:sz="0" w:space="0" w:color="auto"/>
                        <w:right w:val="none" w:sz="0" w:space="0" w:color="auto"/>
                      </w:divBdr>
                      <w:divsChild>
                        <w:div w:id="1158153781">
                          <w:marLeft w:val="0"/>
                          <w:marRight w:val="0"/>
                          <w:marTop w:val="0"/>
                          <w:marBottom w:val="0"/>
                          <w:divBdr>
                            <w:top w:val="none" w:sz="0" w:space="0" w:color="auto"/>
                            <w:left w:val="none" w:sz="0" w:space="0" w:color="auto"/>
                            <w:bottom w:val="none" w:sz="0" w:space="0" w:color="auto"/>
                            <w:right w:val="none" w:sz="0" w:space="0" w:color="auto"/>
                          </w:divBdr>
                          <w:divsChild>
                            <w:div w:id="1935355358">
                              <w:marLeft w:val="0"/>
                              <w:marRight w:val="0"/>
                              <w:marTop w:val="0"/>
                              <w:marBottom w:val="0"/>
                              <w:divBdr>
                                <w:top w:val="none" w:sz="0" w:space="0" w:color="auto"/>
                                <w:left w:val="none" w:sz="0" w:space="0" w:color="auto"/>
                                <w:bottom w:val="none" w:sz="0" w:space="0" w:color="auto"/>
                                <w:right w:val="none" w:sz="0" w:space="0" w:color="auto"/>
                              </w:divBdr>
                            </w:div>
                          </w:divsChild>
                        </w:div>
                        <w:div w:id="10280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87657">
                  <w:marLeft w:val="0"/>
                  <w:marRight w:val="0"/>
                  <w:marTop w:val="0"/>
                  <w:marBottom w:val="0"/>
                  <w:divBdr>
                    <w:top w:val="none" w:sz="0" w:space="0" w:color="auto"/>
                    <w:left w:val="none" w:sz="0" w:space="0" w:color="auto"/>
                    <w:bottom w:val="none" w:sz="0" w:space="0" w:color="auto"/>
                    <w:right w:val="none" w:sz="0" w:space="0" w:color="auto"/>
                  </w:divBdr>
                  <w:divsChild>
                    <w:div w:id="156925106">
                      <w:marLeft w:val="0"/>
                      <w:marRight w:val="0"/>
                      <w:marTop w:val="0"/>
                      <w:marBottom w:val="0"/>
                      <w:divBdr>
                        <w:top w:val="none" w:sz="0" w:space="0" w:color="auto"/>
                        <w:left w:val="none" w:sz="0" w:space="0" w:color="auto"/>
                        <w:bottom w:val="none" w:sz="0" w:space="0" w:color="auto"/>
                        <w:right w:val="none" w:sz="0" w:space="0" w:color="auto"/>
                      </w:divBdr>
                      <w:divsChild>
                        <w:div w:id="289820489">
                          <w:marLeft w:val="0"/>
                          <w:marRight w:val="0"/>
                          <w:marTop w:val="0"/>
                          <w:marBottom w:val="0"/>
                          <w:divBdr>
                            <w:top w:val="none" w:sz="0" w:space="0" w:color="auto"/>
                            <w:left w:val="none" w:sz="0" w:space="0" w:color="auto"/>
                            <w:bottom w:val="none" w:sz="0" w:space="0" w:color="auto"/>
                            <w:right w:val="none" w:sz="0" w:space="0" w:color="auto"/>
                          </w:divBdr>
                          <w:divsChild>
                            <w:div w:id="1294673820">
                              <w:marLeft w:val="0"/>
                              <w:marRight w:val="0"/>
                              <w:marTop w:val="0"/>
                              <w:marBottom w:val="0"/>
                              <w:divBdr>
                                <w:top w:val="none" w:sz="0" w:space="0" w:color="auto"/>
                                <w:left w:val="none" w:sz="0" w:space="0" w:color="auto"/>
                                <w:bottom w:val="none" w:sz="0" w:space="0" w:color="auto"/>
                                <w:right w:val="none" w:sz="0" w:space="0" w:color="auto"/>
                              </w:divBdr>
                            </w:div>
                          </w:divsChild>
                        </w:div>
                        <w:div w:id="1035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08958">
                  <w:marLeft w:val="0"/>
                  <w:marRight w:val="0"/>
                  <w:marTop w:val="0"/>
                  <w:marBottom w:val="0"/>
                  <w:divBdr>
                    <w:top w:val="none" w:sz="0" w:space="0" w:color="auto"/>
                    <w:left w:val="none" w:sz="0" w:space="0" w:color="auto"/>
                    <w:bottom w:val="none" w:sz="0" w:space="0" w:color="auto"/>
                    <w:right w:val="none" w:sz="0" w:space="0" w:color="auto"/>
                  </w:divBdr>
                  <w:divsChild>
                    <w:div w:id="1386024053">
                      <w:marLeft w:val="0"/>
                      <w:marRight w:val="0"/>
                      <w:marTop w:val="0"/>
                      <w:marBottom w:val="0"/>
                      <w:divBdr>
                        <w:top w:val="none" w:sz="0" w:space="0" w:color="auto"/>
                        <w:left w:val="none" w:sz="0" w:space="0" w:color="auto"/>
                        <w:bottom w:val="none" w:sz="0" w:space="0" w:color="auto"/>
                        <w:right w:val="none" w:sz="0" w:space="0" w:color="auto"/>
                      </w:divBdr>
                      <w:divsChild>
                        <w:div w:id="1713529379">
                          <w:marLeft w:val="0"/>
                          <w:marRight w:val="0"/>
                          <w:marTop w:val="0"/>
                          <w:marBottom w:val="0"/>
                          <w:divBdr>
                            <w:top w:val="none" w:sz="0" w:space="0" w:color="auto"/>
                            <w:left w:val="none" w:sz="0" w:space="0" w:color="auto"/>
                            <w:bottom w:val="none" w:sz="0" w:space="0" w:color="auto"/>
                            <w:right w:val="none" w:sz="0" w:space="0" w:color="auto"/>
                          </w:divBdr>
                          <w:divsChild>
                            <w:div w:id="1835100193">
                              <w:marLeft w:val="0"/>
                              <w:marRight w:val="0"/>
                              <w:marTop w:val="0"/>
                              <w:marBottom w:val="0"/>
                              <w:divBdr>
                                <w:top w:val="none" w:sz="0" w:space="0" w:color="auto"/>
                                <w:left w:val="none" w:sz="0" w:space="0" w:color="auto"/>
                                <w:bottom w:val="none" w:sz="0" w:space="0" w:color="auto"/>
                                <w:right w:val="none" w:sz="0" w:space="0" w:color="auto"/>
                              </w:divBdr>
                            </w:div>
                          </w:divsChild>
                        </w:div>
                        <w:div w:id="8503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76592">
              <w:marLeft w:val="0"/>
              <w:marRight w:val="0"/>
              <w:marTop w:val="0"/>
              <w:marBottom w:val="0"/>
              <w:divBdr>
                <w:top w:val="none" w:sz="0" w:space="0" w:color="auto"/>
                <w:left w:val="none" w:sz="0" w:space="0" w:color="auto"/>
                <w:bottom w:val="none" w:sz="0" w:space="0" w:color="auto"/>
                <w:right w:val="none" w:sz="0" w:space="0" w:color="auto"/>
              </w:divBdr>
            </w:div>
          </w:divsChild>
        </w:div>
        <w:div w:id="292712874">
          <w:marLeft w:val="0"/>
          <w:marRight w:val="0"/>
          <w:marTop w:val="0"/>
          <w:marBottom w:val="0"/>
          <w:divBdr>
            <w:top w:val="none" w:sz="0" w:space="0" w:color="auto"/>
            <w:left w:val="none" w:sz="0" w:space="0" w:color="auto"/>
            <w:bottom w:val="none" w:sz="0" w:space="0" w:color="auto"/>
            <w:right w:val="none" w:sz="0" w:space="0" w:color="auto"/>
          </w:divBdr>
          <w:divsChild>
            <w:div w:id="1202942067">
              <w:marLeft w:val="0"/>
              <w:marRight w:val="0"/>
              <w:marTop w:val="0"/>
              <w:marBottom w:val="0"/>
              <w:divBdr>
                <w:top w:val="none" w:sz="0" w:space="0" w:color="auto"/>
                <w:left w:val="none" w:sz="0" w:space="0" w:color="auto"/>
                <w:bottom w:val="none" w:sz="0" w:space="0" w:color="auto"/>
                <w:right w:val="none" w:sz="0" w:space="0" w:color="auto"/>
              </w:divBdr>
              <w:divsChild>
                <w:div w:id="25436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67040">
      <w:bodyDiv w:val="1"/>
      <w:marLeft w:val="0"/>
      <w:marRight w:val="0"/>
      <w:marTop w:val="0"/>
      <w:marBottom w:val="0"/>
      <w:divBdr>
        <w:top w:val="none" w:sz="0" w:space="0" w:color="auto"/>
        <w:left w:val="none" w:sz="0" w:space="0" w:color="auto"/>
        <w:bottom w:val="none" w:sz="0" w:space="0" w:color="auto"/>
        <w:right w:val="none" w:sz="0" w:space="0" w:color="auto"/>
      </w:divBdr>
      <w:divsChild>
        <w:div w:id="198975432">
          <w:marLeft w:val="0"/>
          <w:marRight w:val="0"/>
          <w:marTop w:val="0"/>
          <w:marBottom w:val="0"/>
          <w:divBdr>
            <w:top w:val="none" w:sz="0" w:space="0" w:color="auto"/>
            <w:left w:val="none" w:sz="0" w:space="0" w:color="auto"/>
            <w:bottom w:val="none" w:sz="0" w:space="0" w:color="auto"/>
            <w:right w:val="none" w:sz="0" w:space="0" w:color="auto"/>
          </w:divBdr>
          <w:divsChild>
            <w:div w:id="325479055">
              <w:marLeft w:val="0"/>
              <w:marRight w:val="0"/>
              <w:marTop w:val="0"/>
              <w:marBottom w:val="0"/>
              <w:divBdr>
                <w:top w:val="none" w:sz="0" w:space="0" w:color="auto"/>
                <w:left w:val="none" w:sz="0" w:space="0" w:color="auto"/>
                <w:bottom w:val="none" w:sz="0" w:space="0" w:color="auto"/>
                <w:right w:val="none" w:sz="0" w:space="0" w:color="auto"/>
              </w:divBdr>
              <w:divsChild>
                <w:div w:id="567031753">
                  <w:marLeft w:val="0"/>
                  <w:marRight w:val="0"/>
                  <w:marTop w:val="0"/>
                  <w:marBottom w:val="0"/>
                  <w:divBdr>
                    <w:top w:val="none" w:sz="0" w:space="0" w:color="auto"/>
                    <w:left w:val="none" w:sz="0" w:space="0" w:color="auto"/>
                    <w:bottom w:val="none" w:sz="0" w:space="0" w:color="auto"/>
                    <w:right w:val="none" w:sz="0" w:space="0" w:color="auto"/>
                  </w:divBdr>
                  <w:divsChild>
                    <w:div w:id="883754869">
                      <w:marLeft w:val="0"/>
                      <w:marRight w:val="0"/>
                      <w:marTop w:val="0"/>
                      <w:marBottom w:val="0"/>
                      <w:divBdr>
                        <w:top w:val="none" w:sz="0" w:space="0" w:color="auto"/>
                        <w:left w:val="none" w:sz="0" w:space="0" w:color="auto"/>
                        <w:bottom w:val="none" w:sz="0" w:space="0" w:color="auto"/>
                        <w:right w:val="none" w:sz="0" w:space="0" w:color="auto"/>
                      </w:divBdr>
                    </w:div>
                    <w:div w:id="1195268143">
                      <w:marLeft w:val="0"/>
                      <w:marRight w:val="0"/>
                      <w:marTop w:val="0"/>
                      <w:marBottom w:val="0"/>
                      <w:divBdr>
                        <w:top w:val="none" w:sz="0" w:space="0" w:color="auto"/>
                        <w:left w:val="none" w:sz="0" w:space="0" w:color="auto"/>
                        <w:bottom w:val="none" w:sz="0" w:space="0" w:color="auto"/>
                        <w:right w:val="none" w:sz="0" w:space="0" w:color="auto"/>
                      </w:divBdr>
                      <w:divsChild>
                        <w:div w:id="1880969915">
                          <w:marLeft w:val="0"/>
                          <w:marRight w:val="0"/>
                          <w:marTop w:val="0"/>
                          <w:marBottom w:val="0"/>
                          <w:divBdr>
                            <w:top w:val="none" w:sz="0" w:space="0" w:color="auto"/>
                            <w:left w:val="none" w:sz="0" w:space="0" w:color="auto"/>
                            <w:bottom w:val="none" w:sz="0" w:space="0" w:color="auto"/>
                            <w:right w:val="none" w:sz="0" w:space="0" w:color="auto"/>
                          </w:divBdr>
                          <w:divsChild>
                            <w:div w:id="1627197257">
                              <w:marLeft w:val="0"/>
                              <w:marRight w:val="0"/>
                              <w:marTop w:val="0"/>
                              <w:marBottom w:val="0"/>
                              <w:divBdr>
                                <w:top w:val="none" w:sz="0" w:space="0" w:color="auto"/>
                                <w:left w:val="none" w:sz="0" w:space="0" w:color="auto"/>
                                <w:bottom w:val="none" w:sz="0" w:space="0" w:color="auto"/>
                                <w:right w:val="none" w:sz="0" w:space="0" w:color="auto"/>
                              </w:divBdr>
                            </w:div>
                          </w:divsChild>
                        </w:div>
                        <w:div w:id="3333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8190">
                  <w:marLeft w:val="0"/>
                  <w:marRight w:val="0"/>
                  <w:marTop w:val="0"/>
                  <w:marBottom w:val="0"/>
                  <w:divBdr>
                    <w:top w:val="none" w:sz="0" w:space="0" w:color="auto"/>
                    <w:left w:val="none" w:sz="0" w:space="0" w:color="auto"/>
                    <w:bottom w:val="none" w:sz="0" w:space="0" w:color="auto"/>
                    <w:right w:val="none" w:sz="0" w:space="0" w:color="auto"/>
                  </w:divBdr>
                  <w:divsChild>
                    <w:div w:id="2056587893">
                      <w:marLeft w:val="0"/>
                      <w:marRight w:val="0"/>
                      <w:marTop w:val="0"/>
                      <w:marBottom w:val="0"/>
                      <w:divBdr>
                        <w:top w:val="none" w:sz="0" w:space="0" w:color="auto"/>
                        <w:left w:val="none" w:sz="0" w:space="0" w:color="auto"/>
                        <w:bottom w:val="none" w:sz="0" w:space="0" w:color="auto"/>
                        <w:right w:val="none" w:sz="0" w:space="0" w:color="auto"/>
                      </w:divBdr>
                    </w:div>
                    <w:div w:id="31807195">
                      <w:marLeft w:val="0"/>
                      <w:marRight w:val="0"/>
                      <w:marTop w:val="0"/>
                      <w:marBottom w:val="0"/>
                      <w:divBdr>
                        <w:top w:val="none" w:sz="0" w:space="0" w:color="auto"/>
                        <w:left w:val="none" w:sz="0" w:space="0" w:color="auto"/>
                        <w:bottom w:val="none" w:sz="0" w:space="0" w:color="auto"/>
                        <w:right w:val="none" w:sz="0" w:space="0" w:color="auto"/>
                      </w:divBdr>
                      <w:divsChild>
                        <w:div w:id="1071544149">
                          <w:marLeft w:val="0"/>
                          <w:marRight w:val="0"/>
                          <w:marTop w:val="0"/>
                          <w:marBottom w:val="0"/>
                          <w:divBdr>
                            <w:top w:val="none" w:sz="0" w:space="0" w:color="auto"/>
                            <w:left w:val="none" w:sz="0" w:space="0" w:color="auto"/>
                            <w:bottom w:val="none" w:sz="0" w:space="0" w:color="auto"/>
                            <w:right w:val="none" w:sz="0" w:space="0" w:color="auto"/>
                          </w:divBdr>
                          <w:divsChild>
                            <w:div w:id="140276445">
                              <w:marLeft w:val="0"/>
                              <w:marRight w:val="0"/>
                              <w:marTop w:val="0"/>
                              <w:marBottom w:val="0"/>
                              <w:divBdr>
                                <w:top w:val="none" w:sz="0" w:space="0" w:color="auto"/>
                                <w:left w:val="none" w:sz="0" w:space="0" w:color="auto"/>
                                <w:bottom w:val="none" w:sz="0" w:space="0" w:color="auto"/>
                                <w:right w:val="none" w:sz="0" w:space="0" w:color="auto"/>
                              </w:divBdr>
                            </w:div>
                          </w:divsChild>
                        </w:div>
                        <w:div w:id="1630892016">
                          <w:marLeft w:val="0"/>
                          <w:marRight w:val="0"/>
                          <w:marTop w:val="0"/>
                          <w:marBottom w:val="0"/>
                          <w:divBdr>
                            <w:top w:val="none" w:sz="0" w:space="0" w:color="auto"/>
                            <w:left w:val="none" w:sz="0" w:space="0" w:color="auto"/>
                            <w:bottom w:val="none" w:sz="0" w:space="0" w:color="auto"/>
                            <w:right w:val="none" w:sz="0" w:space="0" w:color="auto"/>
                          </w:divBdr>
                        </w:div>
                      </w:divsChild>
                    </w:div>
                    <w:div w:id="1715764697">
                      <w:marLeft w:val="0"/>
                      <w:marRight w:val="0"/>
                      <w:marTop w:val="0"/>
                      <w:marBottom w:val="0"/>
                      <w:divBdr>
                        <w:top w:val="none" w:sz="0" w:space="0" w:color="auto"/>
                        <w:left w:val="none" w:sz="0" w:space="0" w:color="auto"/>
                        <w:bottom w:val="none" w:sz="0" w:space="0" w:color="auto"/>
                        <w:right w:val="none" w:sz="0" w:space="0" w:color="auto"/>
                      </w:divBdr>
                    </w:div>
                  </w:divsChild>
                </w:div>
                <w:div w:id="1164317178">
                  <w:marLeft w:val="0"/>
                  <w:marRight w:val="0"/>
                  <w:marTop w:val="0"/>
                  <w:marBottom w:val="0"/>
                  <w:divBdr>
                    <w:top w:val="none" w:sz="0" w:space="0" w:color="auto"/>
                    <w:left w:val="none" w:sz="0" w:space="0" w:color="auto"/>
                    <w:bottom w:val="none" w:sz="0" w:space="0" w:color="auto"/>
                    <w:right w:val="none" w:sz="0" w:space="0" w:color="auto"/>
                  </w:divBdr>
                  <w:divsChild>
                    <w:div w:id="1838378125">
                      <w:marLeft w:val="0"/>
                      <w:marRight w:val="0"/>
                      <w:marTop w:val="0"/>
                      <w:marBottom w:val="0"/>
                      <w:divBdr>
                        <w:top w:val="none" w:sz="0" w:space="0" w:color="auto"/>
                        <w:left w:val="none" w:sz="0" w:space="0" w:color="auto"/>
                        <w:bottom w:val="none" w:sz="0" w:space="0" w:color="auto"/>
                        <w:right w:val="none" w:sz="0" w:space="0" w:color="auto"/>
                      </w:divBdr>
                    </w:div>
                    <w:div w:id="1092316566">
                      <w:marLeft w:val="0"/>
                      <w:marRight w:val="0"/>
                      <w:marTop w:val="0"/>
                      <w:marBottom w:val="0"/>
                      <w:divBdr>
                        <w:top w:val="none" w:sz="0" w:space="0" w:color="auto"/>
                        <w:left w:val="none" w:sz="0" w:space="0" w:color="auto"/>
                        <w:bottom w:val="none" w:sz="0" w:space="0" w:color="auto"/>
                        <w:right w:val="none" w:sz="0" w:space="0" w:color="auto"/>
                      </w:divBdr>
                      <w:divsChild>
                        <w:div w:id="803500688">
                          <w:marLeft w:val="0"/>
                          <w:marRight w:val="0"/>
                          <w:marTop w:val="0"/>
                          <w:marBottom w:val="0"/>
                          <w:divBdr>
                            <w:top w:val="none" w:sz="0" w:space="0" w:color="auto"/>
                            <w:left w:val="none" w:sz="0" w:space="0" w:color="auto"/>
                            <w:bottom w:val="none" w:sz="0" w:space="0" w:color="auto"/>
                            <w:right w:val="none" w:sz="0" w:space="0" w:color="auto"/>
                          </w:divBdr>
                          <w:divsChild>
                            <w:div w:id="1751541592">
                              <w:marLeft w:val="0"/>
                              <w:marRight w:val="0"/>
                              <w:marTop w:val="0"/>
                              <w:marBottom w:val="0"/>
                              <w:divBdr>
                                <w:top w:val="none" w:sz="0" w:space="0" w:color="auto"/>
                                <w:left w:val="none" w:sz="0" w:space="0" w:color="auto"/>
                                <w:bottom w:val="none" w:sz="0" w:space="0" w:color="auto"/>
                                <w:right w:val="none" w:sz="0" w:space="0" w:color="auto"/>
                              </w:divBdr>
                            </w:div>
                          </w:divsChild>
                        </w:div>
                        <w:div w:id="3241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5057">
                  <w:marLeft w:val="0"/>
                  <w:marRight w:val="0"/>
                  <w:marTop w:val="0"/>
                  <w:marBottom w:val="0"/>
                  <w:divBdr>
                    <w:top w:val="none" w:sz="0" w:space="0" w:color="auto"/>
                    <w:left w:val="none" w:sz="0" w:space="0" w:color="auto"/>
                    <w:bottom w:val="none" w:sz="0" w:space="0" w:color="auto"/>
                    <w:right w:val="none" w:sz="0" w:space="0" w:color="auto"/>
                  </w:divBdr>
                  <w:divsChild>
                    <w:div w:id="800805453">
                      <w:marLeft w:val="0"/>
                      <w:marRight w:val="0"/>
                      <w:marTop w:val="0"/>
                      <w:marBottom w:val="0"/>
                      <w:divBdr>
                        <w:top w:val="none" w:sz="0" w:space="0" w:color="auto"/>
                        <w:left w:val="none" w:sz="0" w:space="0" w:color="auto"/>
                        <w:bottom w:val="none" w:sz="0" w:space="0" w:color="auto"/>
                        <w:right w:val="none" w:sz="0" w:space="0" w:color="auto"/>
                      </w:divBdr>
                    </w:div>
                    <w:div w:id="80030151">
                      <w:marLeft w:val="0"/>
                      <w:marRight w:val="0"/>
                      <w:marTop w:val="0"/>
                      <w:marBottom w:val="0"/>
                      <w:divBdr>
                        <w:top w:val="none" w:sz="0" w:space="0" w:color="auto"/>
                        <w:left w:val="none" w:sz="0" w:space="0" w:color="auto"/>
                        <w:bottom w:val="none" w:sz="0" w:space="0" w:color="auto"/>
                        <w:right w:val="none" w:sz="0" w:space="0" w:color="auto"/>
                      </w:divBdr>
                      <w:divsChild>
                        <w:div w:id="869029667">
                          <w:marLeft w:val="0"/>
                          <w:marRight w:val="0"/>
                          <w:marTop w:val="0"/>
                          <w:marBottom w:val="0"/>
                          <w:divBdr>
                            <w:top w:val="none" w:sz="0" w:space="0" w:color="auto"/>
                            <w:left w:val="none" w:sz="0" w:space="0" w:color="auto"/>
                            <w:bottom w:val="none" w:sz="0" w:space="0" w:color="auto"/>
                            <w:right w:val="none" w:sz="0" w:space="0" w:color="auto"/>
                          </w:divBdr>
                          <w:divsChild>
                            <w:div w:id="24454638">
                              <w:marLeft w:val="0"/>
                              <w:marRight w:val="0"/>
                              <w:marTop w:val="0"/>
                              <w:marBottom w:val="0"/>
                              <w:divBdr>
                                <w:top w:val="none" w:sz="0" w:space="0" w:color="auto"/>
                                <w:left w:val="none" w:sz="0" w:space="0" w:color="auto"/>
                                <w:bottom w:val="none" w:sz="0" w:space="0" w:color="auto"/>
                                <w:right w:val="none" w:sz="0" w:space="0" w:color="auto"/>
                              </w:divBdr>
                            </w:div>
                          </w:divsChild>
                        </w:div>
                        <w:div w:id="18627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39">
                  <w:marLeft w:val="0"/>
                  <w:marRight w:val="0"/>
                  <w:marTop w:val="0"/>
                  <w:marBottom w:val="0"/>
                  <w:divBdr>
                    <w:top w:val="none" w:sz="0" w:space="0" w:color="auto"/>
                    <w:left w:val="none" w:sz="0" w:space="0" w:color="auto"/>
                    <w:bottom w:val="none" w:sz="0" w:space="0" w:color="auto"/>
                    <w:right w:val="none" w:sz="0" w:space="0" w:color="auto"/>
                  </w:divBdr>
                  <w:divsChild>
                    <w:div w:id="503128955">
                      <w:marLeft w:val="0"/>
                      <w:marRight w:val="0"/>
                      <w:marTop w:val="0"/>
                      <w:marBottom w:val="0"/>
                      <w:divBdr>
                        <w:top w:val="none" w:sz="0" w:space="0" w:color="auto"/>
                        <w:left w:val="none" w:sz="0" w:space="0" w:color="auto"/>
                        <w:bottom w:val="none" w:sz="0" w:space="0" w:color="auto"/>
                        <w:right w:val="none" w:sz="0" w:space="0" w:color="auto"/>
                      </w:divBdr>
                      <w:divsChild>
                        <w:div w:id="1847207896">
                          <w:marLeft w:val="0"/>
                          <w:marRight w:val="0"/>
                          <w:marTop w:val="0"/>
                          <w:marBottom w:val="0"/>
                          <w:divBdr>
                            <w:top w:val="none" w:sz="0" w:space="0" w:color="auto"/>
                            <w:left w:val="none" w:sz="0" w:space="0" w:color="auto"/>
                            <w:bottom w:val="none" w:sz="0" w:space="0" w:color="auto"/>
                            <w:right w:val="none" w:sz="0" w:space="0" w:color="auto"/>
                          </w:divBdr>
                          <w:divsChild>
                            <w:div w:id="1712025507">
                              <w:marLeft w:val="0"/>
                              <w:marRight w:val="0"/>
                              <w:marTop w:val="0"/>
                              <w:marBottom w:val="0"/>
                              <w:divBdr>
                                <w:top w:val="none" w:sz="0" w:space="0" w:color="auto"/>
                                <w:left w:val="none" w:sz="0" w:space="0" w:color="auto"/>
                                <w:bottom w:val="none" w:sz="0" w:space="0" w:color="auto"/>
                                <w:right w:val="none" w:sz="0" w:space="0" w:color="auto"/>
                              </w:divBdr>
                            </w:div>
                          </w:divsChild>
                        </w:div>
                        <w:div w:id="739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4538">
                  <w:marLeft w:val="0"/>
                  <w:marRight w:val="0"/>
                  <w:marTop w:val="0"/>
                  <w:marBottom w:val="0"/>
                  <w:divBdr>
                    <w:top w:val="none" w:sz="0" w:space="0" w:color="auto"/>
                    <w:left w:val="none" w:sz="0" w:space="0" w:color="auto"/>
                    <w:bottom w:val="none" w:sz="0" w:space="0" w:color="auto"/>
                    <w:right w:val="none" w:sz="0" w:space="0" w:color="auto"/>
                  </w:divBdr>
                  <w:divsChild>
                    <w:div w:id="995761964">
                      <w:marLeft w:val="0"/>
                      <w:marRight w:val="0"/>
                      <w:marTop w:val="0"/>
                      <w:marBottom w:val="0"/>
                      <w:divBdr>
                        <w:top w:val="none" w:sz="0" w:space="0" w:color="auto"/>
                        <w:left w:val="none" w:sz="0" w:space="0" w:color="auto"/>
                        <w:bottom w:val="none" w:sz="0" w:space="0" w:color="auto"/>
                        <w:right w:val="none" w:sz="0" w:space="0" w:color="auto"/>
                      </w:divBdr>
                      <w:divsChild>
                        <w:div w:id="1304433479">
                          <w:marLeft w:val="0"/>
                          <w:marRight w:val="0"/>
                          <w:marTop w:val="0"/>
                          <w:marBottom w:val="0"/>
                          <w:divBdr>
                            <w:top w:val="none" w:sz="0" w:space="0" w:color="auto"/>
                            <w:left w:val="none" w:sz="0" w:space="0" w:color="auto"/>
                            <w:bottom w:val="none" w:sz="0" w:space="0" w:color="auto"/>
                            <w:right w:val="none" w:sz="0" w:space="0" w:color="auto"/>
                          </w:divBdr>
                          <w:divsChild>
                            <w:div w:id="2020767754">
                              <w:marLeft w:val="0"/>
                              <w:marRight w:val="0"/>
                              <w:marTop w:val="0"/>
                              <w:marBottom w:val="0"/>
                              <w:divBdr>
                                <w:top w:val="none" w:sz="0" w:space="0" w:color="auto"/>
                                <w:left w:val="none" w:sz="0" w:space="0" w:color="auto"/>
                                <w:bottom w:val="none" w:sz="0" w:space="0" w:color="auto"/>
                                <w:right w:val="none" w:sz="0" w:space="0" w:color="auto"/>
                              </w:divBdr>
                            </w:div>
                          </w:divsChild>
                        </w:div>
                        <w:div w:id="20936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8766">
                  <w:marLeft w:val="0"/>
                  <w:marRight w:val="0"/>
                  <w:marTop w:val="0"/>
                  <w:marBottom w:val="0"/>
                  <w:divBdr>
                    <w:top w:val="none" w:sz="0" w:space="0" w:color="auto"/>
                    <w:left w:val="none" w:sz="0" w:space="0" w:color="auto"/>
                    <w:bottom w:val="none" w:sz="0" w:space="0" w:color="auto"/>
                    <w:right w:val="none" w:sz="0" w:space="0" w:color="auto"/>
                  </w:divBdr>
                  <w:divsChild>
                    <w:div w:id="1805155863">
                      <w:marLeft w:val="0"/>
                      <w:marRight w:val="0"/>
                      <w:marTop w:val="0"/>
                      <w:marBottom w:val="0"/>
                      <w:divBdr>
                        <w:top w:val="none" w:sz="0" w:space="0" w:color="auto"/>
                        <w:left w:val="none" w:sz="0" w:space="0" w:color="auto"/>
                        <w:bottom w:val="none" w:sz="0" w:space="0" w:color="auto"/>
                        <w:right w:val="none" w:sz="0" w:space="0" w:color="auto"/>
                      </w:divBdr>
                      <w:divsChild>
                        <w:div w:id="490098685">
                          <w:marLeft w:val="0"/>
                          <w:marRight w:val="0"/>
                          <w:marTop w:val="0"/>
                          <w:marBottom w:val="0"/>
                          <w:divBdr>
                            <w:top w:val="none" w:sz="0" w:space="0" w:color="auto"/>
                            <w:left w:val="none" w:sz="0" w:space="0" w:color="auto"/>
                            <w:bottom w:val="none" w:sz="0" w:space="0" w:color="auto"/>
                            <w:right w:val="none" w:sz="0" w:space="0" w:color="auto"/>
                          </w:divBdr>
                          <w:divsChild>
                            <w:div w:id="1427773843">
                              <w:marLeft w:val="0"/>
                              <w:marRight w:val="0"/>
                              <w:marTop w:val="0"/>
                              <w:marBottom w:val="0"/>
                              <w:divBdr>
                                <w:top w:val="none" w:sz="0" w:space="0" w:color="auto"/>
                                <w:left w:val="none" w:sz="0" w:space="0" w:color="auto"/>
                                <w:bottom w:val="none" w:sz="0" w:space="0" w:color="auto"/>
                                <w:right w:val="none" w:sz="0" w:space="0" w:color="auto"/>
                              </w:divBdr>
                            </w:div>
                          </w:divsChild>
                        </w:div>
                        <w:div w:id="2023319158">
                          <w:marLeft w:val="0"/>
                          <w:marRight w:val="0"/>
                          <w:marTop w:val="0"/>
                          <w:marBottom w:val="0"/>
                          <w:divBdr>
                            <w:top w:val="none" w:sz="0" w:space="0" w:color="auto"/>
                            <w:left w:val="none" w:sz="0" w:space="0" w:color="auto"/>
                            <w:bottom w:val="none" w:sz="0" w:space="0" w:color="auto"/>
                            <w:right w:val="none" w:sz="0" w:space="0" w:color="auto"/>
                          </w:divBdr>
                        </w:div>
                      </w:divsChild>
                    </w:div>
                    <w:div w:id="1390766620">
                      <w:marLeft w:val="0"/>
                      <w:marRight w:val="0"/>
                      <w:marTop w:val="0"/>
                      <w:marBottom w:val="0"/>
                      <w:divBdr>
                        <w:top w:val="none" w:sz="0" w:space="0" w:color="auto"/>
                        <w:left w:val="none" w:sz="0" w:space="0" w:color="auto"/>
                        <w:bottom w:val="none" w:sz="0" w:space="0" w:color="auto"/>
                        <w:right w:val="none" w:sz="0" w:space="0" w:color="auto"/>
                      </w:divBdr>
                    </w:div>
                  </w:divsChild>
                </w:div>
                <w:div w:id="694307428">
                  <w:marLeft w:val="0"/>
                  <w:marRight w:val="0"/>
                  <w:marTop w:val="0"/>
                  <w:marBottom w:val="0"/>
                  <w:divBdr>
                    <w:top w:val="none" w:sz="0" w:space="0" w:color="auto"/>
                    <w:left w:val="none" w:sz="0" w:space="0" w:color="auto"/>
                    <w:bottom w:val="none" w:sz="0" w:space="0" w:color="auto"/>
                    <w:right w:val="none" w:sz="0" w:space="0" w:color="auto"/>
                  </w:divBdr>
                  <w:divsChild>
                    <w:div w:id="1239822747">
                      <w:marLeft w:val="0"/>
                      <w:marRight w:val="0"/>
                      <w:marTop w:val="0"/>
                      <w:marBottom w:val="0"/>
                      <w:divBdr>
                        <w:top w:val="none" w:sz="0" w:space="0" w:color="auto"/>
                        <w:left w:val="none" w:sz="0" w:space="0" w:color="auto"/>
                        <w:bottom w:val="none" w:sz="0" w:space="0" w:color="auto"/>
                        <w:right w:val="none" w:sz="0" w:space="0" w:color="auto"/>
                      </w:divBdr>
                      <w:divsChild>
                        <w:div w:id="297997343">
                          <w:marLeft w:val="0"/>
                          <w:marRight w:val="0"/>
                          <w:marTop w:val="0"/>
                          <w:marBottom w:val="0"/>
                          <w:divBdr>
                            <w:top w:val="none" w:sz="0" w:space="0" w:color="auto"/>
                            <w:left w:val="none" w:sz="0" w:space="0" w:color="auto"/>
                            <w:bottom w:val="none" w:sz="0" w:space="0" w:color="auto"/>
                            <w:right w:val="none" w:sz="0" w:space="0" w:color="auto"/>
                          </w:divBdr>
                          <w:divsChild>
                            <w:div w:id="1165903854">
                              <w:marLeft w:val="0"/>
                              <w:marRight w:val="0"/>
                              <w:marTop w:val="0"/>
                              <w:marBottom w:val="0"/>
                              <w:divBdr>
                                <w:top w:val="none" w:sz="0" w:space="0" w:color="auto"/>
                                <w:left w:val="none" w:sz="0" w:space="0" w:color="auto"/>
                                <w:bottom w:val="none" w:sz="0" w:space="0" w:color="auto"/>
                                <w:right w:val="none" w:sz="0" w:space="0" w:color="auto"/>
                              </w:divBdr>
                            </w:div>
                          </w:divsChild>
                        </w:div>
                        <w:div w:id="21221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3963">
                  <w:marLeft w:val="0"/>
                  <w:marRight w:val="0"/>
                  <w:marTop w:val="0"/>
                  <w:marBottom w:val="0"/>
                  <w:divBdr>
                    <w:top w:val="none" w:sz="0" w:space="0" w:color="auto"/>
                    <w:left w:val="none" w:sz="0" w:space="0" w:color="auto"/>
                    <w:bottom w:val="none" w:sz="0" w:space="0" w:color="auto"/>
                    <w:right w:val="none" w:sz="0" w:space="0" w:color="auto"/>
                  </w:divBdr>
                  <w:divsChild>
                    <w:div w:id="1414276220">
                      <w:marLeft w:val="0"/>
                      <w:marRight w:val="0"/>
                      <w:marTop w:val="0"/>
                      <w:marBottom w:val="0"/>
                      <w:divBdr>
                        <w:top w:val="none" w:sz="0" w:space="0" w:color="auto"/>
                        <w:left w:val="none" w:sz="0" w:space="0" w:color="auto"/>
                        <w:bottom w:val="none" w:sz="0" w:space="0" w:color="auto"/>
                        <w:right w:val="none" w:sz="0" w:space="0" w:color="auto"/>
                      </w:divBdr>
                      <w:divsChild>
                        <w:div w:id="1324894645">
                          <w:marLeft w:val="0"/>
                          <w:marRight w:val="0"/>
                          <w:marTop w:val="0"/>
                          <w:marBottom w:val="0"/>
                          <w:divBdr>
                            <w:top w:val="none" w:sz="0" w:space="0" w:color="auto"/>
                            <w:left w:val="none" w:sz="0" w:space="0" w:color="auto"/>
                            <w:bottom w:val="none" w:sz="0" w:space="0" w:color="auto"/>
                            <w:right w:val="none" w:sz="0" w:space="0" w:color="auto"/>
                          </w:divBdr>
                          <w:divsChild>
                            <w:div w:id="647705862">
                              <w:marLeft w:val="0"/>
                              <w:marRight w:val="0"/>
                              <w:marTop w:val="0"/>
                              <w:marBottom w:val="0"/>
                              <w:divBdr>
                                <w:top w:val="none" w:sz="0" w:space="0" w:color="auto"/>
                                <w:left w:val="none" w:sz="0" w:space="0" w:color="auto"/>
                                <w:bottom w:val="none" w:sz="0" w:space="0" w:color="auto"/>
                                <w:right w:val="none" w:sz="0" w:space="0" w:color="auto"/>
                              </w:divBdr>
                            </w:div>
                          </w:divsChild>
                        </w:div>
                        <w:div w:id="13346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62391">
                  <w:marLeft w:val="0"/>
                  <w:marRight w:val="0"/>
                  <w:marTop w:val="0"/>
                  <w:marBottom w:val="0"/>
                  <w:divBdr>
                    <w:top w:val="none" w:sz="0" w:space="0" w:color="auto"/>
                    <w:left w:val="none" w:sz="0" w:space="0" w:color="auto"/>
                    <w:bottom w:val="none" w:sz="0" w:space="0" w:color="auto"/>
                    <w:right w:val="none" w:sz="0" w:space="0" w:color="auto"/>
                  </w:divBdr>
                  <w:divsChild>
                    <w:div w:id="1867210794">
                      <w:marLeft w:val="0"/>
                      <w:marRight w:val="0"/>
                      <w:marTop w:val="0"/>
                      <w:marBottom w:val="0"/>
                      <w:divBdr>
                        <w:top w:val="none" w:sz="0" w:space="0" w:color="auto"/>
                        <w:left w:val="none" w:sz="0" w:space="0" w:color="auto"/>
                        <w:bottom w:val="none" w:sz="0" w:space="0" w:color="auto"/>
                        <w:right w:val="none" w:sz="0" w:space="0" w:color="auto"/>
                      </w:divBdr>
                      <w:divsChild>
                        <w:div w:id="1619605192">
                          <w:marLeft w:val="0"/>
                          <w:marRight w:val="0"/>
                          <w:marTop w:val="0"/>
                          <w:marBottom w:val="0"/>
                          <w:divBdr>
                            <w:top w:val="none" w:sz="0" w:space="0" w:color="auto"/>
                            <w:left w:val="none" w:sz="0" w:space="0" w:color="auto"/>
                            <w:bottom w:val="none" w:sz="0" w:space="0" w:color="auto"/>
                            <w:right w:val="none" w:sz="0" w:space="0" w:color="auto"/>
                          </w:divBdr>
                          <w:divsChild>
                            <w:div w:id="1442798351">
                              <w:marLeft w:val="0"/>
                              <w:marRight w:val="0"/>
                              <w:marTop w:val="0"/>
                              <w:marBottom w:val="0"/>
                              <w:divBdr>
                                <w:top w:val="none" w:sz="0" w:space="0" w:color="auto"/>
                                <w:left w:val="none" w:sz="0" w:space="0" w:color="auto"/>
                                <w:bottom w:val="none" w:sz="0" w:space="0" w:color="auto"/>
                                <w:right w:val="none" w:sz="0" w:space="0" w:color="auto"/>
                              </w:divBdr>
                            </w:div>
                          </w:divsChild>
                        </w:div>
                        <w:div w:id="7133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4445">
                  <w:marLeft w:val="0"/>
                  <w:marRight w:val="0"/>
                  <w:marTop w:val="0"/>
                  <w:marBottom w:val="0"/>
                  <w:divBdr>
                    <w:top w:val="none" w:sz="0" w:space="0" w:color="auto"/>
                    <w:left w:val="none" w:sz="0" w:space="0" w:color="auto"/>
                    <w:bottom w:val="none" w:sz="0" w:space="0" w:color="auto"/>
                    <w:right w:val="none" w:sz="0" w:space="0" w:color="auto"/>
                  </w:divBdr>
                  <w:divsChild>
                    <w:div w:id="1666669797">
                      <w:marLeft w:val="0"/>
                      <w:marRight w:val="0"/>
                      <w:marTop w:val="0"/>
                      <w:marBottom w:val="0"/>
                      <w:divBdr>
                        <w:top w:val="none" w:sz="0" w:space="0" w:color="auto"/>
                        <w:left w:val="none" w:sz="0" w:space="0" w:color="auto"/>
                        <w:bottom w:val="none" w:sz="0" w:space="0" w:color="auto"/>
                        <w:right w:val="none" w:sz="0" w:space="0" w:color="auto"/>
                      </w:divBdr>
                      <w:divsChild>
                        <w:div w:id="660429011">
                          <w:marLeft w:val="0"/>
                          <w:marRight w:val="0"/>
                          <w:marTop w:val="0"/>
                          <w:marBottom w:val="0"/>
                          <w:divBdr>
                            <w:top w:val="none" w:sz="0" w:space="0" w:color="auto"/>
                            <w:left w:val="none" w:sz="0" w:space="0" w:color="auto"/>
                            <w:bottom w:val="none" w:sz="0" w:space="0" w:color="auto"/>
                            <w:right w:val="none" w:sz="0" w:space="0" w:color="auto"/>
                          </w:divBdr>
                          <w:divsChild>
                            <w:div w:id="1519537278">
                              <w:marLeft w:val="0"/>
                              <w:marRight w:val="0"/>
                              <w:marTop w:val="0"/>
                              <w:marBottom w:val="0"/>
                              <w:divBdr>
                                <w:top w:val="none" w:sz="0" w:space="0" w:color="auto"/>
                                <w:left w:val="none" w:sz="0" w:space="0" w:color="auto"/>
                                <w:bottom w:val="none" w:sz="0" w:space="0" w:color="auto"/>
                                <w:right w:val="none" w:sz="0" w:space="0" w:color="auto"/>
                              </w:divBdr>
                            </w:div>
                          </w:divsChild>
                        </w:div>
                        <w:div w:id="8151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00963">
                  <w:marLeft w:val="0"/>
                  <w:marRight w:val="0"/>
                  <w:marTop w:val="0"/>
                  <w:marBottom w:val="0"/>
                  <w:divBdr>
                    <w:top w:val="none" w:sz="0" w:space="0" w:color="auto"/>
                    <w:left w:val="none" w:sz="0" w:space="0" w:color="auto"/>
                    <w:bottom w:val="none" w:sz="0" w:space="0" w:color="auto"/>
                    <w:right w:val="none" w:sz="0" w:space="0" w:color="auto"/>
                  </w:divBdr>
                  <w:divsChild>
                    <w:div w:id="202135150">
                      <w:marLeft w:val="0"/>
                      <w:marRight w:val="0"/>
                      <w:marTop w:val="0"/>
                      <w:marBottom w:val="0"/>
                      <w:divBdr>
                        <w:top w:val="none" w:sz="0" w:space="0" w:color="auto"/>
                        <w:left w:val="none" w:sz="0" w:space="0" w:color="auto"/>
                        <w:bottom w:val="none" w:sz="0" w:space="0" w:color="auto"/>
                        <w:right w:val="none" w:sz="0" w:space="0" w:color="auto"/>
                      </w:divBdr>
                      <w:divsChild>
                        <w:div w:id="1520970870">
                          <w:marLeft w:val="0"/>
                          <w:marRight w:val="0"/>
                          <w:marTop w:val="0"/>
                          <w:marBottom w:val="0"/>
                          <w:divBdr>
                            <w:top w:val="none" w:sz="0" w:space="0" w:color="auto"/>
                            <w:left w:val="none" w:sz="0" w:space="0" w:color="auto"/>
                            <w:bottom w:val="none" w:sz="0" w:space="0" w:color="auto"/>
                            <w:right w:val="none" w:sz="0" w:space="0" w:color="auto"/>
                          </w:divBdr>
                          <w:divsChild>
                            <w:div w:id="303388790">
                              <w:marLeft w:val="0"/>
                              <w:marRight w:val="0"/>
                              <w:marTop w:val="0"/>
                              <w:marBottom w:val="0"/>
                              <w:divBdr>
                                <w:top w:val="none" w:sz="0" w:space="0" w:color="auto"/>
                                <w:left w:val="none" w:sz="0" w:space="0" w:color="auto"/>
                                <w:bottom w:val="none" w:sz="0" w:space="0" w:color="auto"/>
                                <w:right w:val="none" w:sz="0" w:space="0" w:color="auto"/>
                              </w:divBdr>
                            </w:div>
                          </w:divsChild>
                        </w:div>
                        <w:div w:id="4614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9947">
                  <w:marLeft w:val="0"/>
                  <w:marRight w:val="0"/>
                  <w:marTop w:val="0"/>
                  <w:marBottom w:val="0"/>
                  <w:divBdr>
                    <w:top w:val="none" w:sz="0" w:space="0" w:color="auto"/>
                    <w:left w:val="none" w:sz="0" w:space="0" w:color="auto"/>
                    <w:bottom w:val="none" w:sz="0" w:space="0" w:color="auto"/>
                    <w:right w:val="none" w:sz="0" w:space="0" w:color="auto"/>
                  </w:divBdr>
                  <w:divsChild>
                    <w:div w:id="511068254">
                      <w:marLeft w:val="0"/>
                      <w:marRight w:val="0"/>
                      <w:marTop w:val="0"/>
                      <w:marBottom w:val="0"/>
                      <w:divBdr>
                        <w:top w:val="none" w:sz="0" w:space="0" w:color="auto"/>
                        <w:left w:val="none" w:sz="0" w:space="0" w:color="auto"/>
                        <w:bottom w:val="none" w:sz="0" w:space="0" w:color="auto"/>
                        <w:right w:val="none" w:sz="0" w:space="0" w:color="auto"/>
                      </w:divBdr>
                      <w:divsChild>
                        <w:div w:id="1651321970">
                          <w:marLeft w:val="0"/>
                          <w:marRight w:val="0"/>
                          <w:marTop w:val="0"/>
                          <w:marBottom w:val="0"/>
                          <w:divBdr>
                            <w:top w:val="none" w:sz="0" w:space="0" w:color="auto"/>
                            <w:left w:val="none" w:sz="0" w:space="0" w:color="auto"/>
                            <w:bottom w:val="none" w:sz="0" w:space="0" w:color="auto"/>
                            <w:right w:val="none" w:sz="0" w:space="0" w:color="auto"/>
                          </w:divBdr>
                          <w:divsChild>
                            <w:div w:id="1835607806">
                              <w:marLeft w:val="0"/>
                              <w:marRight w:val="0"/>
                              <w:marTop w:val="0"/>
                              <w:marBottom w:val="0"/>
                              <w:divBdr>
                                <w:top w:val="none" w:sz="0" w:space="0" w:color="auto"/>
                                <w:left w:val="none" w:sz="0" w:space="0" w:color="auto"/>
                                <w:bottom w:val="none" w:sz="0" w:space="0" w:color="auto"/>
                                <w:right w:val="none" w:sz="0" w:space="0" w:color="auto"/>
                              </w:divBdr>
                            </w:div>
                          </w:divsChild>
                        </w:div>
                        <w:div w:id="11475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55350">
                  <w:marLeft w:val="0"/>
                  <w:marRight w:val="0"/>
                  <w:marTop w:val="0"/>
                  <w:marBottom w:val="0"/>
                  <w:divBdr>
                    <w:top w:val="none" w:sz="0" w:space="0" w:color="auto"/>
                    <w:left w:val="none" w:sz="0" w:space="0" w:color="auto"/>
                    <w:bottom w:val="none" w:sz="0" w:space="0" w:color="auto"/>
                    <w:right w:val="none" w:sz="0" w:space="0" w:color="auto"/>
                  </w:divBdr>
                  <w:divsChild>
                    <w:div w:id="1169099729">
                      <w:marLeft w:val="0"/>
                      <w:marRight w:val="0"/>
                      <w:marTop w:val="0"/>
                      <w:marBottom w:val="0"/>
                      <w:divBdr>
                        <w:top w:val="none" w:sz="0" w:space="0" w:color="auto"/>
                        <w:left w:val="none" w:sz="0" w:space="0" w:color="auto"/>
                        <w:bottom w:val="none" w:sz="0" w:space="0" w:color="auto"/>
                        <w:right w:val="none" w:sz="0" w:space="0" w:color="auto"/>
                      </w:divBdr>
                      <w:divsChild>
                        <w:div w:id="2079789579">
                          <w:marLeft w:val="0"/>
                          <w:marRight w:val="0"/>
                          <w:marTop w:val="0"/>
                          <w:marBottom w:val="0"/>
                          <w:divBdr>
                            <w:top w:val="none" w:sz="0" w:space="0" w:color="auto"/>
                            <w:left w:val="none" w:sz="0" w:space="0" w:color="auto"/>
                            <w:bottom w:val="none" w:sz="0" w:space="0" w:color="auto"/>
                            <w:right w:val="none" w:sz="0" w:space="0" w:color="auto"/>
                          </w:divBdr>
                          <w:divsChild>
                            <w:div w:id="868756506">
                              <w:marLeft w:val="0"/>
                              <w:marRight w:val="0"/>
                              <w:marTop w:val="0"/>
                              <w:marBottom w:val="0"/>
                              <w:divBdr>
                                <w:top w:val="none" w:sz="0" w:space="0" w:color="auto"/>
                                <w:left w:val="none" w:sz="0" w:space="0" w:color="auto"/>
                                <w:bottom w:val="none" w:sz="0" w:space="0" w:color="auto"/>
                                <w:right w:val="none" w:sz="0" w:space="0" w:color="auto"/>
                              </w:divBdr>
                            </w:div>
                          </w:divsChild>
                        </w:div>
                        <w:div w:id="4402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0604">
                  <w:marLeft w:val="0"/>
                  <w:marRight w:val="0"/>
                  <w:marTop w:val="0"/>
                  <w:marBottom w:val="0"/>
                  <w:divBdr>
                    <w:top w:val="none" w:sz="0" w:space="0" w:color="auto"/>
                    <w:left w:val="none" w:sz="0" w:space="0" w:color="auto"/>
                    <w:bottom w:val="none" w:sz="0" w:space="0" w:color="auto"/>
                    <w:right w:val="none" w:sz="0" w:space="0" w:color="auto"/>
                  </w:divBdr>
                  <w:divsChild>
                    <w:div w:id="1203594464">
                      <w:marLeft w:val="0"/>
                      <w:marRight w:val="0"/>
                      <w:marTop w:val="0"/>
                      <w:marBottom w:val="0"/>
                      <w:divBdr>
                        <w:top w:val="none" w:sz="0" w:space="0" w:color="auto"/>
                        <w:left w:val="none" w:sz="0" w:space="0" w:color="auto"/>
                        <w:bottom w:val="none" w:sz="0" w:space="0" w:color="auto"/>
                        <w:right w:val="none" w:sz="0" w:space="0" w:color="auto"/>
                      </w:divBdr>
                      <w:divsChild>
                        <w:div w:id="1563563771">
                          <w:marLeft w:val="0"/>
                          <w:marRight w:val="0"/>
                          <w:marTop w:val="0"/>
                          <w:marBottom w:val="0"/>
                          <w:divBdr>
                            <w:top w:val="none" w:sz="0" w:space="0" w:color="auto"/>
                            <w:left w:val="none" w:sz="0" w:space="0" w:color="auto"/>
                            <w:bottom w:val="none" w:sz="0" w:space="0" w:color="auto"/>
                            <w:right w:val="none" w:sz="0" w:space="0" w:color="auto"/>
                          </w:divBdr>
                          <w:divsChild>
                            <w:div w:id="1521777922">
                              <w:marLeft w:val="0"/>
                              <w:marRight w:val="0"/>
                              <w:marTop w:val="0"/>
                              <w:marBottom w:val="0"/>
                              <w:divBdr>
                                <w:top w:val="none" w:sz="0" w:space="0" w:color="auto"/>
                                <w:left w:val="none" w:sz="0" w:space="0" w:color="auto"/>
                                <w:bottom w:val="none" w:sz="0" w:space="0" w:color="auto"/>
                                <w:right w:val="none" w:sz="0" w:space="0" w:color="auto"/>
                              </w:divBdr>
                            </w:div>
                          </w:divsChild>
                        </w:div>
                        <w:div w:id="9089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7582">
                  <w:marLeft w:val="0"/>
                  <w:marRight w:val="0"/>
                  <w:marTop w:val="0"/>
                  <w:marBottom w:val="0"/>
                  <w:divBdr>
                    <w:top w:val="none" w:sz="0" w:space="0" w:color="auto"/>
                    <w:left w:val="none" w:sz="0" w:space="0" w:color="auto"/>
                    <w:bottom w:val="none" w:sz="0" w:space="0" w:color="auto"/>
                    <w:right w:val="none" w:sz="0" w:space="0" w:color="auto"/>
                  </w:divBdr>
                  <w:divsChild>
                    <w:div w:id="470101795">
                      <w:marLeft w:val="0"/>
                      <w:marRight w:val="0"/>
                      <w:marTop w:val="0"/>
                      <w:marBottom w:val="0"/>
                      <w:divBdr>
                        <w:top w:val="none" w:sz="0" w:space="0" w:color="auto"/>
                        <w:left w:val="none" w:sz="0" w:space="0" w:color="auto"/>
                        <w:bottom w:val="none" w:sz="0" w:space="0" w:color="auto"/>
                        <w:right w:val="none" w:sz="0" w:space="0" w:color="auto"/>
                      </w:divBdr>
                      <w:divsChild>
                        <w:div w:id="1010303282">
                          <w:marLeft w:val="0"/>
                          <w:marRight w:val="0"/>
                          <w:marTop w:val="0"/>
                          <w:marBottom w:val="0"/>
                          <w:divBdr>
                            <w:top w:val="none" w:sz="0" w:space="0" w:color="auto"/>
                            <w:left w:val="none" w:sz="0" w:space="0" w:color="auto"/>
                            <w:bottom w:val="none" w:sz="0" w:space="0" w:color="auto"/>
                            <w:right w:val="none" w:sz="0" w:space="0" w:color="auto"/>
                          </w:divBdr>
                          <w:divsChild>
                            <w:div w:id="1574003170">
                              <w:marLeft w:val="0"/>
                              <w:marRight w:val="0"/>
                              <w:marTop w:val="0"/>
                              <w:marBottom w:val="0"/>
                              <w:divBdr>
                                <w:top w:val="none" w:sz="0" w:space="0" w:color="auto"/>
                                <w:left w:val="none" w:sz="0" w:space="0" w:color="auto"/>
                                <w:bottom w:val="none" w:sz="0" w:space="0" w:color="auto"/>
                                <w:right w:val="none" w:sz="0" w:space="0" w:color="auto"/>
                              </w:divBdr>
                            </w:div>
                          </w:divsChild>
                        </w:div>
                        <w:div w:id="684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6159">
          <w:marLeft w:val="0"/>
          <w:marRight w:val="0"/>
          <w:marTop w:val="0"/>
          <w:marBottom w:val="0"/>
          <w:divBdr>
            <w:top w:val="none" w:sz="0" w:space="0" w:color="auto"/>
            <w:left w:val="none" w:sz="0" w:space="0" w:color="auto"/>
            <w:bottom w:val="none" w:sz="0" w:space="0" w:color="auto"/>
            <w:right w:val="none" w:sz="0" w:space="0" w:color="auto"/>
          </w:divBdr>
          <w:divsChild>
            <w:div w:id="1970430899">
              <w:marLeft w:val="0"/>
              <w:marRight w:val="0"/>
              <w:marTop w:val="0"/>
              <w:marBottom w:val="0"/>
              <w:divBdr>
                <w:top w:val="none" w:sz="0" w:space="0" w:color="auto"/>
                <w:left w:val="none" w:sz="0" w:space="0" w:color="auto"/>
                <w:bottom w:val="none" w:sz="0" w:space="0" w:color="auto"/>
                <w:right w:val="none" w:sz="0" w:space="0" w:color="auto"/>
              </w:divBdr>
              <w:divsChild>
                <w:div w:id="10670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youtube.com/watch?v=4IN3z2eukgo" TargetMode="External"/><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2021</TotalTime>
  <Pages>5</Pages>
  <Words>708</Words>
  <Characters>4040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 </cp:lastModifiedBy>
  <cp:revision>33</cp:revision>
  <cp:lastPrinted>2018-04-06T21:43:00Z</cp:lastPrinted>
  <dcterms:created xsi:type="dcterms:W3CDTF">2018-03-30T09:44:00Z</dcterms:created>
  <dcterms:modified xsi:type="dcterms:W3CDTF">2018-04-10T01:21:00Z</dcterms:modified>
</cp:coreProperties>
</file>