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BB5549" w:rsidP="00BB5549">
      <w:pPr>
        <w:jc w:val="both"/>
      </w:pPr>
      <w:r>
        <w:t>NHỊP SỐNG TRONG TUẦN – tuần XI / TN / C</w:t>
      </w:r>
    </w:p>
    <w:p w:rsidR="00BB5549" w:rsidRDefault="00BB5549" w:rsidP="00BB5549">
      <w:pPr>
        <w:jc w:val="both"/>
        <w:rPr>
          <w:i/>
        </w:rPr>
      </w:pPr>
      <w:r w:rsidRPr="00BB5549">
        <w:rPr>
          <w:i/>
        </w:rPr>
        <w:t xml:space="preserve">Từ Chúa Nhật ngày 16 / 6 đến thứ bảy ngày 22 / 6 </w:t>
      </w:r>
      <w:r>
        <w:rPr>
          <w:i/>
        </w:rPr>
        <w:t>–</w:t>
      </w:r>
      <w:r w:rsidRPr="00BB5549">
        <w:rPr>
          <w:i/>
        </w:rPr>
        <w:t xml:space="preserve"> 2019</w:t>
      </w:r>
    </w:p>
    <w:p w:rsidR="00BB5549" w:rsidRDefault="00BB5549" w:rsidP="00BB5549">
      <w:pPr>
        <w:jc w:val="both"/>
        <w:rPr>
          <w:i/>
        </w:rPr>
      </w:pPr>
    </w:p>
    <w:p w:rsidR="00BB5549" w:rsidRDefault="00BB5549" w:rsidP="00BB5549">
      <w:pPr>
        <w:jc w:val="both"/>
        <w:rPr>
          <w:i/>
        </w:rPr>
      </w:pPr>
      <w:r>
        <w:rPr>
          <w:i/>
        </w:rPr>
        <w:t>Chúa Nhật ngày 16/6 – Lễ Chúa Ba Ngôi - * Cn 8 , 22 – 31 * Rm 5 , 1 – 5 * Gio 16 , 12 -  15</w:t>
      </w:r>
    </w:p>
    <w:p w:rsidR="00BB5549" w:rsidRDefault="00BB5549" w:rsidP="00BB5549">
      <w:pPr>
        <w:jc w:val="both"/>
        <w:rPr>
          <w:i/>
        </w:rPr>
      </w:pPr>
    </w:p>
    <w:p w:rsidR="00BB5549" w:rsidRDefault="00BB5549" w:rsidP="00BB5549">
      <w:pPr>
        <w:jc w:val="both"/>
        <w:rPr>
          <w:i/>
        </w:rPr>
      </w:pPr>
      <w:r w:rsidRPr="00BB5549">
        <w:rPr>
          <w:b/>
          <w:i/>
        </w:rPr>
        <w:t>Nội dung Lời Chúa</w:t>
      </w:r>
      <w:r>
        <w:rPr>
          <w:i/>
        </w:rPr>
        <w:t xml:space="preserve"> – Chủ đề : “Mọi sự Chúa Cha có đều là của Thầy. Vì thế , Thầy đã nói : Người lấy những gì là của Thầy mà loan báo cho anh em.” ( Gio 16 , 15)</w:t>
      </w:r>
    </w:p>
    <w:p w:rsidR="00BB5549" w:rsidRDefault="00BB5549" w:rsidP="00BB5549">
      <w:pPr>
        <w:jc w:val="both"/>
        <w:rPr>
          <w:i/>
        </w:rPr>
      </w:pPr>
    </w:p>
    <w:p w:rsidR="00BB5549" w:rsidRDefault="00BB5549" w:rsidP="00BB5549">
      <w:pPr>
        <w:pStyle w:val="ListParagraph"/>
        <w:numPr>
          <w:ilvl w:val="0"/>
          <w:numId w:val="1"/>
        </w:numPr>
        <w:jc w:val="both"/>
        <w:rPr>
          <w:i/>
        </w:rPr>
      </w:pPr>
      <w:r>
        <w:rPr>
          <w:i/>
        </w:rPr>
        <w:t>Cn 8 , 22 – 31 : Châm ngôn nói về Đức Khôn Ngoan…và Đức Khôn Ngoan được nhân cách hóa</w:t>
      </w:r>
      <w:r w:rsidR="00C975F5">
        <w:rPr>
          <w:i/>
        </w:rPr>
        <w:t xml:space="preserve"> để diễn tả sự có mặt từ đời đời của Ngôi Lời Thiên Chúa – Đấng vốn là Khôn Ngoan của Thiên Chúa…Dĩ nhiên trong sự Khôn Ngoan của Thiên Chúa có sự hiện diện của Chúa Thánh Thần – Đấng được sai đến với nhân loại để - cùng với sự Khôn Ngoan của Thiên Chúa- Thánh Thần linh hứng và chỉ dẫn con người trong từng hoạt động nhằm đưa đến Trời Mới – Đất Mới – tức là “đổi mới” trần gian chuẩn bị ngày Quang Lâm của thời sau hết…</w:t>
      </w:r>
    </w:p>
    <w:p w:rsidR="00C975F5" w:rsidRDefault="00C975F5" w:rsidP="00BB5549">
      <w:pPr>
        <w:pStyle w:val="ListParagraph"/>
        <w:numPr>
          <w:ilvl w:val="0"/>
          <w:numId w:val="1"/>
        </w:numPr>
        <w:jc w:val="both"/>
        <w:rPr>
          <w:i/>
        </w:rPr>
      </w:pPr>
      <w:r>
        <w:rPr>
          <w:i/>
        </w:rPr>
        <w:t>Rm 5 , 1 – 5 : Bình An – Trung Kiên – Hy Vọng là những đặc ân con người có được nhờ sáng kiến Tình Thương của Thiên Chúa Ngôi Cha – nhờ ơn cứu chuộc của Thiên Chúa Ngôi Con – và nhờ</w:t>
      </w:r>
      <w:r w:rsidR="00880AD6">
        <w:rPr>
          <w:i/>
        </w:rPr>
        <w:t xml:space="preserve"> nguồn cảm hứng “đổi đời” từng ngày của Thiên Chúa Ngôi Ba…Mỗi ngày sống, từng người tin được bao bọc trong quan phòng ấy của Thiên Chúa…</w:t>
      </w:r>
    </w:p>
    <w:p w:rsidR="00880AD6" w:rsidRDefault="00880AD6" w:rsidP="00BB5549">
      <w:pPr>
        <w:pStyle w:val="ListParagraph"/>
        <w:numPr>
          <w:ilvl w:val="0"/>
          <w:numId w:val="1"/>
        </w:numPr>
        <w:jc w:val="both"/>
        <w:rPr>
          <w:i/>
        </w:rPr>
      </w:pPr>
      <w:r>
        <w:rPr>
          <w:i/>
        </w:rPr>
        <w:t>Gio 16 , 12 – 15 : Đức Giê-su – Ngôi Lời-làm-người-để mọi người nhìn thấy và chạm đến – nói với chúng ta về Chúa Cha và Chúa Thánh Thần trước khi Người về với Chúa Cha…Hay nói cách khác : Đức Giê-su bày tỏ mầu nhiệm củ</w:t>
      </w:r>
      <w:r w:rsidR="001F2BB9">
        <w:rPr>
          <w:i/>
        </w:rPr>
        <w:t>a Thiên Chúa nơi</w:t>
      </w:r>
      <w:r>
        <w:rPr>
          <w:i/>
        </w:rPr>
        <w:t xml:space="preserve"> Ba Ngôi Cha – Con – và Thánh Thần…</w:t>
      </w:r>
    </w:p>
    <w:p w:rsidR="00880AD6" w:rsidRDefault="00880AD6" w:rsidP="00880AD6">
      <w:pPr>
        <w:jc w:val="both"/>
        <w:rPr>
          <w:i/>
        </w:rPr>
      </w:pPr>
    </w:p>
    <w:p w:rsidR="00880AD6" w:rsidRPr="00880AD6" w:rsidRDefault="00880AD6" w:rsidP="00880AD6">
      <w:pPr>
        <w:jc w:val="both"/>
        <w:rPr>
          <w:b/>
          <w:i/>
        </w:rPr>
      </w:pPr>
      <w:r w:rsidRPr="00880AD6">
        <w:rPr>
          <w:b/>
          <w:i/>
        </w:rPr>
        <w:t>Giáo huấn Lời Chúa</w:t>
      </w:r>
    </w:p>
    <w:p w:rsidR="00880AD6" w:rsidRDefault="00880AD6" w:rsidP="00880AD6">
      <w:pPr>
        <w:jc w:val="both"/>
        <w:rPr>
          <w:i/>
        </w:rPr>
      </w:pPr>
    </w:p>
    <w:p w:rsidR="00880AD6" w:rsidRDefault="00880AD6" w:rsidP="00880AD6">
      <w:pPr>
        <w:pStyle w:val="ListParagraph"/>
        <w:numPr>
          <w:ilvl w:val="0"/>
          <w:numId w:val="1"/>
        </w:numPr>
        <w:jc w:val="both"/>
        <w:rPr>
          <w:i/>
        </w:rPr>
      </w:pPr>
      <w:r>
        <w:rPr>
          <w:i/>
        </w:rPr>
        <w:t>“ Mọi sự Chúa Cha có đều là của Thầy. Vì thế, Thầy đã nói : Người lấy những gì là của Thầy mà loan báo cho anh em.” ( Gio 16 , 15)</w:t>
      </w:r>
    </w:p>
    <w:p w:rsidR="00880AD6" w:rsidRDefault="00880AD6" w:rsidP="00880AD6">
      <w:pPr>
        <w:jc w:val="both"/>
        <w:rPr>
          <w:i/>
        </w:rPr>
      </w:pPr>
    </w:p>
    <w:p w:rsidR="00880AD6" w:rsidRDefault="00880AD6" w:rsidP="00880AD6">
      <w:pPr>
        <w:jc w:val="both"/>
      </w:pPr>
      <w:r w:rsidRPr="00880AD6">
        <w:rPr>
          <w:b/>
          <w:i/>
        </w:rPr>
        <w:t xml:space="preserve">Danh ngôn </w:t>
      </w:r>
    </w:p>
    <w:p w:rsidR="006A14AE" w:rsidRDefault="006A14AE" w:rsidP="00880AD6">
      <w:pPr>
        <w:jc w:val="both"/>
      </w:pPr>
    </w:p>
    <w:p w:rsidR="006A14AE" w:rsidRDefault="006A14AE" w:rsidP="00880AD6">
      <w:pPr>
        <w:jc w:val="both"/>
      </w:pPr>
      <w:r>
        <w:t>Tôi tin rằng cuộc sống là một chuyến hành trình thường khó khăn và đôi khi tàn nhẫn không ngờ, nhưng chúng ta đều được chuẩn bị tốt cho nó nếu chúng ta biết nắm lấy tài năng của bản thân và cho phép chúng nảy nở.</w:t>
      </w:r>
    </w:p>
    <w:p w:rsidR="006A14AE" w:rsidRDefault="006A14AE" w:rsidP="00880AD6">
      <w:pPr>
        <w:jc w:val="both"/>
      </w:pPr>
      <w:r>
        <w:tab/>
        <w:t>Les Brown</w:t>
      </w:r>
    </w:p>
    <w:p w:rsidR="006A14AE" w:rsidRDefault="006A14AE" w:rsidP="00880AD6">
      <w:pPr>
        <w:jc w:val="both"/>
      </w:pPr>
    </w:p>
    <w:p w:rsidR="006A14AE" w:rsidRDefault="006A14AE" w:rsidP="00880AD6">
      <w:pPr>
        <w:jc w:val="both"/>
      </w:pPr>
      <w:r>
        <w:t>Sụ phong phú tuyệt diệu của trải nghiệm sẽ mất đi đôi chút phần thưởng niềm vui nếu không có giới hạn để vượt qua. Thời khắc lên tới đỉnh núi sẽ chẳng tuyệt vời được bằng một nửa nếu không phải đi qua những thung lũng tối tăm.</w:t>
      </w:r>
    </w:p>
    <w:p w:rsidR="006A14AE" w:rsidRDefault="006A14AE" w:rsidP="00880AD6">
      <w:pPr>
        <w:jc w:val="both"/>
      </w:pPr>
      <w:r>
        <w:tab/>
        <w:t>Helen Keller</w:t>
      </w:r>
    </w:p>
    <w:p w:rsidR="006A14AE" w:rsidRDefault="006A14AE" w:rsidP="00880AD6">
      <w:pPr>
        <w:jc w:val="both"/>
      </w:pPr>
    </w:p>
    <w:p w:rsidR="006A14AE" w:rsidRDefault="006A14AE" w:rsidP="00880AD6">
      <w:pPr>
        <w:jc w:val="both"/>
      </w:pPr>
      <w:r>
        <w:t>Hôm nay đầy rẫy những khó khăn, và ngày mai cũng không có điều gì dễ dàng. Nhưng sau ngày mai, mọi thứ sẽ trở nên tốt đẹp.</w:t>
      </w:r>
    </w:p>
    <w:p w:rsidR="006A14AE" w:rsidRDefault="006A14AE" w:rsidP="00880AD6">
      <w:pPr>
        <w:jc w:val="both"/>
      </w:pPr>
      <w:r>
        <w:tab/>
        <w:t>Jack Ma</w:t>
      </w:r>
    </w:p>
    <w:p w:rsidR="006A14AE" w:rsidRDefault="006A14AE" w:rsidP="00880AD6">
      <w:pPr>
        <w:jc w:val="both"/>
      </w:pPr>
    </w:p>
    <w:p w:rsidR="006A14AE" w:rsidRDefault="006A14AE" w:rsidP="00880AD6">
      <w:pPr>
        <w:jc w:val="both"/>
        <w:rPr>
          <w:i/>
        </w:rPr>
      </w:pPr>
      <w:r w:rsidRPr="006A14AE">
        <w:rPr>
          <w:i/>
        </w:rPr>
        <w:t xml:space="preserve">Thứ hai ngày 17/6 * 2 Cr 6 , 1 – 10 * Mt 5 , 38 </w:t>
      </w:r>
      <w:r w:rsidR="009A75F9">
        <w:rPr>
          <w:i/>
        </w:rPr>
        <w:t>–</w:t>
      </w:r>
      <w:r w:rsidRPr="006A14AE">
        <w:rPr>
          <w:i/>
        </w:rPr>
        <w:t xml:space="preserve"> 42</w:t>
      </w:r>
    </w:p>
    <w:p w:rsidR="009A75F9" w:rsidRDefault="009A75F9" w:rsidP="00880AD6">
      <w:pPr>
        <w:jc w:val="both"/>
        <w:rPr>
          <w:i/>
        </w:rPr>
      </w:pPr>
    </w:p>
    <w:p w:rsidR="009A75F9" w:rsidRDefault="009A75F9" w:rsidP="00880AD6">
      <w:pPr>
        <w:jc w:val="both"/>
        <w:rPr>
          <w:i/>
        </w:rPr>
      </w:pPr>
      <w:r w:rsidRPr="009A75F9">
        <w:rPr>
          <w:b/>
          <w:i/>
        </w:rPr>
        <w:t>Nội dung Lời Chúa</w:t>
      </w:r>
      <w:r>
        <w:rPr>
          <w:i/>
        </w:rPr>
        <w:t xml:space="preserve"> – Chủ đề : “Chúng tôi lấy  sự CÔNG CHÍNH làm vũ khí tấn công và tự vệ”</w:t>
      </w:r>
    </w:p>
    <w:p w:rsidR="009A75F9" w:rsidRDefault="009A75F9" w:rsidP="00880AD6">
      <w:pPr>
        <w:jc w:val="both"/>
        <w:rPr>
          <w:i/>
        </w:rPr>
      </w:pPr>
    </w:p>
    <w:p w:rsidR="009A75F9" w:rsidRDefault="009A75F9" w:rsidP="009A75F9">
      <w:pPr>
        <w:pStyle w:val="ListParagraph"/>
        <w:numPr>
          <w:ilvl w:val="0"/>
          <w:numId w:val="1"/>
        </w:numPr>
        <w:jc w:val="both"/>
        <w:rPr>
          <w:i/>
        </w:rPr>
      </w:pPr>
      <w:r>
        <w:rPr>
          <w:i/>
        </w:rPr>
        <w:t>2 Cr 6 , 1 – 10 : Thánh Phao-lô – qua đoạn thư mục vụ này – trình bày tất cả những gì những người theo Chúa và làm công việc rao giảng phải đón nhận…Thái độ duy nhất</w:t>
      </w:r>
      <w:r w:rsidR="001B3978">
        <w:rPr>
          <w:i/>
        </w:rPr>
        <w:t xml:space="preserve"> mà họ phải có : đó là sống CÔNG CHÍNH</w:t>
      </w:r>
      <w:r w:rsidR="00E52C69">
        <w:rPr>
          <w:i/>
        </w:rPr>
        <w:t xml:space="preserve"> – nghĩa là sống cái “cốt tủy” của Luật Tin Mừng – và cũng là “cốt tủy” của mọi thứ luật lệ…Điều mà – qua những trang Tin Mừng chúng ta đang đọc và chia sẻ ở những Thánh Lễ thường ngày thời gian này…Chính quyết tâm sống CÔNG CHÍNH ấy là vũ lực giúp cho những nhà rao giảng đương đầu với mọi hoàn cảnh và mọi thử thách gặp phải khi thi hành sứ vụ của mình…</w:t>
      </w:r>
    </w:p>
    <w:p w:rsidR="00E52C69" w:rsidRDefault="00E52C69" w:rsidP="009A75F9">
      <w:pPr>
        <w:pStyle w:val="ListParagraph"/>
        <w:numPr>
          <w:ilvl w:val="0"/>
          <w:numId w:val="1"/>
        </w:numPr>
        <w:jc w:val="both"/>
        <w:rPr>
          <w:i/>
        </w:rPr>
      </w:pPr>
      <w:r>
        <w:rPr>
          <w:i/>
        </w:rPr>
        <w:t>Mt 5 , 38 – 42 : Chúa Giê-su tiếp tục triển khai giáo huấn của Người về những thái độ Tin Mừng phải có nhằm kiện toàn Lề Luật…Đấy cũng là những gì Người muốn chúng ta sống…để trở nên CÔNG CHÍNH</w:t>
      </w:r>
      <w:r w:rsidR="004B5E76">
        <w:rPr>
          <w:i/>
        </w:rPr>
        <w:t xml:space="preserve"> – vũ khí giúp chúng ta đối mặt với hoàn cảnh và thử thách…như thánh Phao-lô diễn tả ở bài đọc I…</w:t>
      </w:r>
    </w:p>
    <w:p w:rsidR="004B5E76" w:rsidRDefault="004B5E76" w:rsidP="004B5E76">
      <w:pPr>
        <w:jc w:val="both"/>
        <w:rPr>
          <w:i/>
        </w:rPr>
      </w:pPr>
    </w:p>
    <w:p w:rsidR="004B5E76" w:rsidRDefault="004B5E76" w:rsidP="004B5E76">
      <w:pPr>
        <w:jc w:val="both"/>
        <w:rPr>
          <w:b/>
          <w:i/>
        </w:rPr>
      </w:pPr>
      <w:r w:rsidRPr="004B5E76">
        <w:rPr>
          <w:b/>
          <w:i/>
        </w:rPr>
        <w:t>Giáo huấn Lời Chúa</w:t>
      </w:r>
    </w:p>
    <w:p w:rsidR="004B5E76" w:rsidRDefault="004B5E76" w:rsidP="004B5E76">
      <w:pPr>
        <w:jc w:val="both"/>
        <w:rPr>
          <w:b/>
          <w:i/>
        </w:rPr>
      </w:pPr>
    </w:p>
    <w:p w:rsidR="004B5E76" w:rsidRDefault="004B5E76" w:rsidP="004B5E76">
      <w:pPr>
        <w:pStyle w:val="ListParagraph"/>
        <w:numPr>
          <w:ilvl w:val="0"/>
          <w:numId w:val="1"/>
        </w:numPr>
        <w:jc w:val="both"/>
        <w:rPr>
          <w:i/>
        </w:rPr>
      </w:pPr>
      <w:r>
        <w:rPr>
          <w:i/>
        </w:rPr>
        <w:t>“ Chúng tôi lấy sự CÔNG CHÍNH làm vũ khí tấn công và tự vệ”</w:t>
      </w:r>
    </w:p>
    <w:p w:rsidR="007502E2" w:rsidRDefault="007502E2" w:rsidP="007502E2">
      <w:pPr>
        <w:jc w:val="both"/>
        <w:rPr>
          <w:i/>
        </w:rPr>
      </w:pPr>
    </w:p>
    <w:p w:rsidR="007502E2" w:rsidRDefault="007502E2" w:rsidP="007502E2">
      <w:pPr>
        <w:jc w:val="both"/>
      </w:pPr>
      <w:r w:rsidRPr="007502E2">
        <w:rPr>
          <w:b/>
          <w:i/>
        </w:rPr>
        <w:t>Danh ngôn</w:t>
      </w:r>
    </w:p>
    <w:p w:rsidR="007502E2" w:rsidRDefault="007502E2" w:rsidP="007502E2">
      <w:pPr>
        <w:jc w:val="both"/>
      </w:pPr>
    </w:p>
    <w:p w:rsidR="007502E2" w:rsidRDefault="007502E2" w:rsidP="007502E2">
      <w:pPr>
        <w:jc w:val="both"/>
      </w:pPr>
      <w:r>
        <w:t>Tài năng, kỹ năng, hay tài hùng biện, dù nhiều bao nhiêu cũng không thể chống đỡ ta như sự chính trực, chí khí và thái độ.</w:t>
      </w:r>
    </w:p>
    <w:p w:rsidR="007502E2" w:rsidRDefault="007502E2" w:rsidP="007502E2">
      <w:pPr>
        <w:jc w:val="both"/>
      </w:pPr>
      <w:r>
        <w:tab/>
        <w:t>Sydney Mohede</w:t>
      </w:r>
    </w:p>
    <w:p w:rsidR="007502E2" w:rsidRDefault="007502E2" w:rsidP="007502E2">
      <w:pPr>
        <w:jc w:val="both"/>
      </w:pPr>
    </w:p>
    <w:p w:rsidR="007502E2" w:rsidRDefault="007502E2" w:rsidP="007502E2">
      <w:pPr>
        <w:jc w:val="both"/>
      </w:pPr>
      <w:r>
        <w:t>Thậm chí khi có tài năng, văn hóa, tri thức, nếu không có sự chính trực, không thể đi đến gốc rễ mọi việc.</w:t>
      </w:r>
    </w:p>
    <w:p w:rsidR="007502E2" w:rsidRDefault="007502E2" w:rsidP="007502E2">
      <w:pPr>
        <w:jc w:val="both"/>
      </w:pPr>
      <w:r>
        <w:tab/>
        <w:t>James Freeman Clarke (1810 – 1888) – nhà thần học và tác giả người Mỹ…</w:t>
      </w:r>
    </w:p>
    <w:p w:rsidR="007502E2" w:rsidRDefault="007502E2" w:rsidP="007502E2">
      <w:pPr>
        <w:jc w:val="both"/>
      </w:pPr>
    </w:p>
    <w:p w:rsidR="007502E2" w:rsidRDefault="007502E2" w:rsidP="007502E2">
      <w:pPr>
        <w:jc w:val="both"/>
      </w:pPr>
      <w:r>
        <w:t>Cuộc đời ngắn ngủi, nhưng đủ dài để sống tốt và chính trực.</w:t>
      </w:r>
    </w:p>
    <w:p w:rsidR="007502E2" w:rsidRDefault="007502E2" w:rsidP="007502E2">
      <w:pPr>
        <w:jc w:val="both"/>
      </w:pPr>
      <w:r>
        <w:tab/>
        <w:t>Marcus Tullius Cicero</w:t>
      </w:r>
    </w:p>
    <w:p w:rsidR="007502E2" w:rsidRDefault="007502E2" w:rsidP="007502E2">
      <w:pPr>
        <w:jc w:val="both"/>
      </w:pPr>
    </w:p>
    <w:p w:rsidR="007502E2" w:rsidRDefault="007502E2" w:rsidP="007502E2">
      <w:pPr>
        <w:jc w:val="both"/>
        <w:rPr>
          <w:i/>
        </w:rPr>
      </w:pPr>
      <w:r w:rsidRPr="007502E2">
        <w:rPr>
          <w:i/>
        </w:rPr>
        <w:t xml:space="preserve">Thứ ba ngày 18/6 - * 2 Cr 8 , 1 – 9 * Mt 5 , 43 </w:t>
      </w:r>
      <w:r w:rsidR="00975D95">
        <w:rPr>
          <w:i/>
        </w:rPr>
        <w:t>–</w:t>
      </w:r>
      <w:r w:rsidRPr="007502E2">
        <w:rPr>
          <w:i/>
        </w:rPr>
        <w:t xml:space="preserve"> 48</w:t>
      </w:r>
    </w:p>
    <w:p w:rsidR="00975D95" w:rsidRDefault="00975D95" w:rsidP="007502E2">
      <w:pPr>
        <w:jc w:val="both"/>
        <w:rPr>
          <w:i/>
        </w:rPr>
      </w:pPr>
    </w:p>
    <w:p w:rsidR="00975D95" w:rsidRDefault="00975D95" w:rsidP="007502E2">
      <w:pPr>
        <w:jc w:val="both"/>
        <w:rPr>
          <w:i/>
        </w:rPr>
      </w:pPr>
      <w:r w:rsidRPr="00C91689">
        <w:rPr>
          <w:b/>
          <w:i/>
        </w:rPr>
        <w:t>Nội dung Lời Chúa</w:t>
      </w:r>
      <w:r>
        <w:rPr>
          <w:i/>
        </w:rPr>
        <w:t xml:space="preserve"> – Chủ đề :</w:t>
      </w:r>
      <w:r w:rsidR="00C91689">
        <w:rPr>
          <w:i/>
        </w:rPr>
        <w:t xml:space="preserve"> “ Vậ</w:t>
      </w:r>
      <w:r w:rsidR="00627E53">
        <w:rPr>
          <w:i/>
        </w:rPr>
        <w:t>y anh em hãy nên hoàn thiện, như Cha anh em trên trời là Đấng hoàn thiện.” ( Mt 5 , 48)</w:t>
      </w:r>
    </w:p>
    <w:p w:rsidR="00627E53" w:rsidRDefault="00627E53" w:rsidP="007502E2">
      <w:pPr>
        <w:jc w:val="both"/>
        <w:rPr>
          <w:i/>
        </w:rPr>
      </w:pPr>
    </w:p>
    <w:p w:rsidR="00627E53" w:rsidRDefault="00627E53" w:rsidP="00627E53">
      <w:pPr>
        <w:pStyle w:val="ListParagraph"/>
        <w:numPr>
          <w:ilvl w:val="0"/>
          <w:numId w:val="1"/>
        </w:numPr>
        <w:jc w:val="both"/>
        <w:rPr>
          <w:i/>
        </w:rPr>
      </w:pPr>
      <w:r>
        <w:rPr>
          <w:i/>
        </w:rPr>
        <w:t>2 Cr 8 , 1 – 9 : Thánh Phao-lô khuyến khích tín hữu Cô-rin-tô nhiệt thành trong cuộc lạc quyên bác ái mà môn đệ Ti-tô đang triển khai tại giáo đoàn Cô-rin-tô…</w:t>
      </w:r>
    </w:p>
    <w:p w:rsidR="00627E53" w:rsidRDefault="00627E53" w:rsidP="00627E53">
      <w:pPr>
        <w:pStyle w:val="ListParagraph"/>
        <w:numPr>
          <w:ilvl w:val="0"/>
          <w:numId w:val="1"/>
        </w:numPr>
        <w:jc w:val="both"/>
        <w:rPr>
          <w:i/>
        </w:rPr>
      </w:pPr>
      <w:r>
        <w:rPr>
          <w:i/>
        </w:rPr>
        <w:t xml:space="preserve">Mt 5 , 43 – 48 : Chúa Giê-su tiếp tục kêu gọi những người tin và theo Người cố gắng để “nên hoàn thiện” như “Cha anh em là Đấng hoàn thiện”…Lời kêu gọi này xuất </w:t>
      </w:r>
      <w:r>
        <w:rPr>
          <w:i/>
        </w:rPr>
        <w:lastRenderedPageBreak/>
        <w:t xml:space="preserve">phát từ một yêu cầu sống khác với bình thường trong tương quan thường nhật giữa người với người : đấy là YÊU KẺ THÙ và </w:t>
      </w:r>
      <w:r w:rsidR="00D61E18">
        <w:rPr>
          <w:i/>
        </w:rPr>
        <w:t>CẦU NGUYỆN cho những kẻ ngược đãi anh em…Giáo huấn này khó sống lắm, nhưng lại là điều kiện để “nên hoàn thiện”…Khi viế</w:t>
      </w:r>
      <w:r w:rsidR="00C96006">
        <w:rPr>
          <w:i/>
        </w:rPr>
        <w:t>t cho giáo đoàn Cô-rin-tô lá</w:t>
      </w:r>
      <w:r w:rsidR="00D61E18">
        <w:rPr>
          <w:i/>
        </w:rPr>
        <w:t xml:space="preserve"> thư thứ 2 trên</w:t>
      </w:r>
      <w:r w:rsidR="00C96006">
        <w:rPr>
          <w:i/>
        </w:rPr>
        <w:t xml:space="preserve"> đây, tâm trạng của thánh Phao-lô cũng không được tốt lắm, tuy nhiên ông cố gắng để nên gương mẫu cho cộng đoàn về lòng khoan dung và sự tha thứ…</w:t>
      </w:r>
      <w:r w:rsidR="001F2BB9">
        <w:rPr>
          <w:i/>
        </w:rPr>
        <w:t>Nghĩa là ông lần dò từng bước để đi đến hoàn thiện…</w:t>
      </w:r>
    </w:p>
    <w:p w:rsidR="00C96006" w:rsidRDefault="00C96006" w:rsidP="00C96006">
      <w:pPr>
        <w:jc w:val="both"/>
        <w:rPr>
          <w:i/>
        </w:rPr>
      </w:pPr>
    </w:p>
    <w:p w:rsidR="00C96006" w:rsidRPr="00C91689" w:rsidRDefault="00C96006" w:rsidP="00C96006">
      <w:pPr>
        <w:jc w:val="both"/>
        <w:rPr>
          <w:b/>
          <w:i/>
        </w:rPr>
      </w:pPr>
      <w:r w:rsidRPr="00C91689">
        <w:rPr>
          <w:b/>
          <w:i/>
        </w:rPr>
        <w:t>Giáo huấn Lời Chúa</w:t>
      </w:r>
    </w:p>
    <w:p w:rsidR="00C96006" w:rsidRDefault="00C96006" w:rsidP="00C96006">
      <w:pPr>
        <w:jc w:val="both"/>
        <w:rPr>
          <w:i/>
        </w:rPr>
      </w:pPr>
    </w:p>
    <w:p w:rsidR="00C96006" w:rsidRDefault="00C96006" w:rsidP="00C96006">
      <w:pPr>
        <w:pStyle w:val="ListParagraph"/>
        <w:numPr>
          <w:ilvl w:val="0"/>
          <w:numId w:val="1"/>
        </w:numPr>
        <w:jc w:val="both"/>
        <w:rPr>
          <w:i/>
        </w:rPr>
      </w:pPr>
      <w:r>
        <w:rPr>
          <w:i/>
        </w:rPr>
        <w:t>“ Vậy anh em hãy nên hoàn thiện, như Cha anh em ở trên trời là Đấng hoàn thiện” (</w:t>
      </w:r>
      <w:r w:rsidRPr="00C96006">
        <w:rPr>
          <w:i/>
        </w:rPr>
        <w:t>Mt 5 , 48)</w:t>
      </w:r>
    </w:p>
    <w:p w:rsidR="00C91689" w:rsidRDefault="00C91689" w:rsidP="00C91689">
      <w:pPr>
        <w:jc w:val="both"/>
        <w:rPr>
          <w:i/>
        </w:rPr>
      </w:pPr>
    </w:p>
    <w:p w:rsidR="00C91689" w:rsidRDefault="00C91689" w:rsidP="00C91689">
      <w:pPr>
        <w:jc w:val="both"/>
      </w:pPr>
      <w:r w:rsidRPr="00C91689">
        <w:rPr>
          <w:b/>
          <w:i/>
        </w:rPr>
        <w:t>Danh ngôn</w:t>
      </w:r>
    </w:p>
    <w:p w:rsidR="00C91689" w:rsidRDefault="00C91689" w:rsidP="00C91689">
      <w:pPr>
        <w:jc w:val="both"/>
      </w:pPr>
    </w:p>
    <w:p w:rsidR="00C91689" w:rsidRDefault="00C91689" w:rsidP="00C91689">
      <w:pPr>
        <w:jc w:val="both"/>
      </w:pPr>
      <w:r>
        <w:t>Tiến bộ là thay đổi, vậy nên để hoàn hảo nghĩa là phải thay đổi thường xuyên.</w:t>
      </w:r>
    </w:p>
    <w:p w:rsidR="00C91689" w:rsidRDefault="00C91689" w:rsidP="00C91689">
      <w:pPr>
        <w:jc w:val="both"/>
      </w:pPr>
      <w:r>
        <w:tab/>
        <w:t>Winston Churchill</w:t>
      </w:r>
    </w:p>
    <w:p w:rsidR="00C91689" w:rsidRDefault="00C91689" w:rsidP="00C91689">
      <w:pPr>
        <w:jc w:val="both"/>
      </w:pPr>
    </w:p>
    <w:p w:rsidR="00C91689" w:rsidRDefault="00C91689" w:rsidP="00C91689">
      <w:pPr>
        <w:jc w:val="both"/>
      </w:pPr>
      <w:r>
        <w:t>Sự xuất sắc/hoàn hảo…không phải là đích đến ; đó là cuộc hành trình không ngừng nghỉ…</w:t>
      </w:r>
    </w:p>
    <w:p w:rsidR="00C91689" w:rsidRDefault="00C91689" w:rsidP="00C91689">
      <w:pPr>
        <w:jc w:val="both"/>
      </w:pPr>
      <w:r>
        <w:tab/>
        <w:t>Brian Tracy</w:t>
      </w:r>
    </w:p>
    <w:p w:rsidR="00C91689" w:rsidRDefault="00C91689" w:rsidP="00C91689">
      <w:pPr>
        <w:jc w:val="both"/>
      </w:pPr>
    </w:p>
    <w:p w:rsidR="00C91689" w:rsidRDefault="00C91689" w:rsidP="00C91689">
      <w:pPr>
        <w:jc w:val="both"/>
      </w:pPr>
      <w:r>
        <w:t>Là con người, sự vĩ đại của chúng ta không nằm nhiều ở việc cải tạo thế giới – đó là thần thoại của thời đại nguyên tử - mà nằm ở khả năng cải tạo chính mình.</w:t>
      </w:r>
    </w:p>
    <w:p w:rsidR="00C91689" w:rsidRDefault="00C91689" w:rsidP="00C91689">
      <w:pPr>
        <w:jc w:val="both"/>
      </w:pPr>
      <w:r>
        <w:tab/>
        <w:t>Mahatma Gandhi</w:t>
      </w:r>
    </w:p>
    <w:p w:rsidR="00C91689" w:rsidRDefault="00C91689" w:rsidP="00C91689">
      <w:pPr>
        <w:jc w:val="both"/>
      </w:pPr>
    </w:p>
    <w:p w:rsidR="00C91689" w:rsidRDefault="00C91689" w:rsidP="00C91689">
      <w:pPr>
        <w:jc w:val="both"/>
        <w:rPr>
          <w:i/>
        </w:rPr>
      </w:pPr>
      <w:r w:rsidRPr="00C91689">
        <w:rPr>
          <w:i/>
        </w:rPr>
        <w:t xml:space="preserve">Thứ tư ngày 19/6 –  * 2 Cr 9 , 6 – 11 * Mt 6 , 1 – 6. 16 </w:t>
      </w:r>
      <w:r w:rsidR="00A97512">
        <w:rPr>
          <w:i/>
        </w:rPr>
        <w:t>–</w:t>
      </w:r>
      <w:r w:rsidRPr="00C91689">
        <w:rPr>
          <w:i/>
        </w:rPr>
        <w:t xml:space="preserve"> 18</w:t>
      </w:r>
    </w:p>
    <w:p w:rsidR="00A97512" w:rsidRDefault="00A97512" w:rsidP="00C91689">
      <w:pPr>
        <w:jc w:val="both"/>
        <w:rPr>
          <w:i/>
        </w:rPr>
      </w:pPr>
    </w:p>
    <w:p w:rsidR="00A97512" w:rsidRDefault="00A97512" w:rsidP="00C91689">
      <w:pPr>
        <w:jc w:val="both"/>
        <w:rPr>
          <w:i/>
        </w:rPr>
      </w:pPr>
      <w:r w:rsidRPr="00233DCF">
        <w:rPr>
          <w:b/>
          <w:i/>
        </w:rPr>
        <w:t>Nội dung Lời Chúa</w:t>
      </w:r>
      <w:r>
        <w:rPr>
          <w:i/>
        </w:rPr>
        <w:t xml:space="preserve"> – Chủ đề : Những cái </w:t>
      </w:r>
      <w:r w:rsidRPr="00A97512">
        <w:rPr>
          <w:b/>
          <w:i/>
        </w:rPr>
        <w:t>“đừng”</w:t>
      </w:r>
      <w:r>
        <w:rPr>
          <w:i/>
        </w:rPr>
        <w:t xml:space="preserve"> Chúa muốn chúng ta có để tạo nên một </w:t>
      </w:r>
      <w:r w:rsidRPr="00A97512">
        <w:rPr>
          <w:b/>
          <w:i/>
        </w:rPr>
        <w:t>“tinh thần nhưng không”</w:t>
      </w:r>
      <w:r>
        <w:rPr>
          <w:i/>
        </w:rPr>
        <w:t xml:space="preserve"> trong mọi việc mình làm…</w:t>
      </w:r>
    </w:p>
    <w:p w:rsidR="00A97512" w:rsidRDefault="00A97512" w:rsidP="00C91689">
      <w:pPr>
        <w:jc w:val="both"/>
        <w:rPr>
          <w:i/>
        </w:rPr>
      </w:pPr>
    </w:p>
    <w:p w:rsidR="00A97512" w:rsidRDefault="00A97512" w:rsidP="00A97512">
      <w:pPr>
        <w:pStyle w:val="ListParagraph"/>
        <w:numPr>
          <w:ilvl w:val="0"/>
          <w:numId w:val="1"/>
        </w:numPr>
        <w:jc w:val="both"/>
        <w:rPr>
          <w:i/>
        </w:rPr>
      </w:pPr>
      <w:r>
        <w:rPr>
          <w:i/>
        </w:rPr>
        <w:t xml:space="preserve">2 Cr 9 , 6 – 11 :Thánh Phao-lô tiếp tục khích lệ cộng đoàn Cô-rin-tô trong công cuộc lạc quyên họ đang thực hiện…Thái độ đẹp nhất là đóng góp tùy theo sự tính toán của lòng mình và với tinh thần vui vẻ, không buồn phiền và không miễn cưỡng…Đấy cũng là </w:t>
      </w:r>
      <w:r w:rsidR="00233DCF">
        <w:rPr>
          <w:i/>
        </w:rPr>
        <w:t>điều Chúa muốn khi Người nói đến những cái “đừng” chúng ta phải có trong những công việc đạo đức…</w:t>
      </w:r>
    </w:p>
    <w:p w:rsidR="00233DCF" w:rsidRDefault="00233DCF" w:rsidP="00A97512">
      <w:pPr>
        <w:pStyle w:val="ListParagraph"/>
        <w:numPr>
          <w:ilvl w:val="0"/>
          <w:numId w:val="1"/>
        </w:numPr>
        <w:jc w:val="both"/>
        <w:rPr>
          <w:i/>
        </w:rPr>
      </w:pPr>
      <w:r>
        <w:rPr>
          <w:i/>
        </w:rPr>
        <w:t>Mt 6 , 1 – 6.16 – 18 : Những cái “đừng” Chúa muốn: - làm việc lành phúc đức, đừng phô trương cho thiên hạ thấy; - cầu nguyện, đừng ra dáng ra vẻ giữa nhà thờ hoặc ngã ba ngã tư…để người ta thấy; - ăn chay – đừng tạo vẻ u sầu, ủ rũ…để thiên hạ biết…Những cái “đừng” cho một thái độ đạo đức khá phổ thông</w:t>
      </w:r>
      <w:r w:rsidR="001F2BB9">
        <w:rPr>
          <w:i/>
        </w:rPr>
        <w:t xml:space="preserve"> nhưng lại nhằm mục đích </w:t>
      </w:r>
      <w:r>
        <w:rPr>
          <w:i/>
        </w:rPr>
        <w:t xml:space="preserve"> “để người ta thấy” </w:t>
      </w:r>
      <w:r w:rsidR="001F2BB9">
        <w:rPr>
          <w:i/>
        </w:rPr>
        <w:t>cứ không chỉ để cho Chúa thấy</w:t>
      </w:r>
      <w:r>
        <w:rPr>
          <w:i/>
        </w:rPr>
        <w:t>!</w:t>
      </w:r>
    </w:p>
    <w:p w:rsidR="00233DCF" w:rsidRDefault="00233DCF" w:rsidP="00233DCF">
      <w:pPr>
        <w:jc w:val="both"/>
        <w:rPr>
          <w:i/>
        </w:rPr>
      </w:pPr>
    </w:p>
    <w:p w:rsidR="00233DCF" w:rsidRPr="00233DCF" w:rsidRDefault="00233DCF" w:rsidP="00233DCF">
      <w:pPr>
        <w:jc w:val="both"/>
        <w:rPr>
          <w:b/>
          <w:i/>
        </w:rPr>
      </w:pPr>
      <w:r w:rsidRPr="00233DCF">
        <w:rPr>
          <w:b/>
          <w:i/>
        </w:rPr>
        <w:t>Giáo huấn Lời Chúa</w:t>
      </w:r>
    </w:p>
    <w:p w:rsidR="00233DCF" w:rsidRDefault="00233DCF" w:rsidP="00233DCF">
      <w:pPr>
        <w:jc w:val="both"/>
        <w:rPr>
          <w:i/>
        </w:rPr>
      </w:pPr>
    </w:p>
    <w:p w:rsidR="00233DCF" w:rsidRDefault="00233DCF" w:rsidP="00233DCF">
      <w:pPr>
        <w:pStyle w:val="ListParagraph"/>
        <w:numPr>
          <w:ilvl w:val="0"/>
          <w:numId w:val="1"/>
        </w:numPr>
        <w:jc w:val="both"/>
        <w:rPr>
          <w:i/>
        </w:rPr>
      </w:pPr>
      <w:r>
        <w:rPr>
          <w:i/>
        </w:rPr>
        <w:t>Những cái “đừng” Chúa muốn để chúng ta có “tinh thần nhưng không”…</w:t>
      </w:r>
    </w:p>
    <w:p w:rsidR="00461083" w:rsidRDefault="00461083" w:rsidP="00461083">
      <w:pPr>
        <w:jc w:val="both"/>
        <w:rPr>
          <w:i/>
        </w:rPr>
      </w:pPr>
    </w:p>
    <w:p w:rsidR="00461083" w:rsidRDefault="00461083" w:rsidP="00461083">
      <w:pPr>
        <w:jc w:val="both"/>
      </w:pPr>
      <w:r w:rsidRPr="00461083">
        <w:rPr>
          <w:b/>
          <w:i/>
        </w:rPr>
        <w:lastRenderedPageBreak/>
        <w:t>Danh ngôn</w:t>
      </w:r>
    </w:p>
    <w:p w:rsidR="00461083" w:rsidRDefault="00461083" w:rsidP="00461083">
      <w:pPr>
        <w:jc w:val="both"/>
      </w:pPr>
    </w:p>
    <w:p w:rsidR="00461083" w:rsidRDefault="00461083" w:rsidP="00461083">
      <w:pPr>
        <w:jc w:val="both"/>
      </w:pPr>
      <w:r>
        <w:t>Quan trọng không phải là bạn nói thế nào, mà là lời bạn nghe chân thành đến bao nhiêu.</w:t>
      </w:r>
    </w:p>
    <w:p w:rsidR="00461083" w:rsidRDefault="00461083" w:rsidP="00461083">
      <w:pPr>
        <w:jc w:val="both"/>
      </w:pPr>
      <w:r>
        <w:tab/>
        <w:t>Marya Mannes</w:t>
      </w:r>
    </w:p>
    <w:p w:rsidR="00461083" w:rsidRDefault="00461083" w:rsidP="00461083">
      <w:pPr>
        <w:jc w:val="both"/>
      </w:pPr>
    </w:p>
    <w:p w:rsidR="00461083" w:rsidRDefault="00461083" w:rsidP="00461083">
      <w:pPr>
        <w:jc w:val="both"/>
      </w:pPr>
      <w:r>
        <w:t>Không phải tất cả vàng đều là những thứ lấp lánh ánh vàng.</w:t>
      </w:r>
    </w:p>
    <w:p w:rsidR="00461083" w:rsidRDefault="00461083" w:rsidP="00461083">
      <w:pPr>
        <w:jc w:val="both"/>
      </w:pPr>
      <w:r>
        <w:tab/>
        <w:t>Edmund Spencer</w:t>
      </w:r>
    </w:p>
    <w:p w:rsidR="00461083" w:rsidRDefault="00461083" w:rsidP="00461083">
      <w:pPr>
        <w:jc w:val="both"/>
      </w:pPr>
    </w:p>
    <w:p w:rsidR="00461083" w:rsidRDefault="00461083" w:rsidP="00461083">
      <w:pPr>
        <w:jc w:val="both"/>
      </w:pPr>
      <w:r>
        <w:t>Đôi mắt yếu đuối thích những gì lấp lánh.</w:t>
      </w:r>
    </w:p>
    <w:p w:rsidR="00461083" w:rsidRDefault="00461083" w:rsidP="00461083">
      <w:pPr>
        <w:jc w:val="both"/>
      </w:pPr>
      <w:r>
        <w:tab/>
        <w:t>Thomas Carlyle</w:t>
      </w:r>
    </w:p>
    <w:p w:rsidR="00461083" w:rsidRDefault="00461083" w:rsidP="00461083">
      <w:pPr>
        <w:jc w:val="both"/>
      </w:pPr>
    </w:p>
    <w:p w:rsidR="00461083" w:rsidRDefault="00461083" w:rsidP="00461083">
      <w:pPr>
        <w:jc w:val="both"/>
        <w:rPr>
          <w:i/>
        </w:rPr>
      </w:pPr>
      <w:r w:rsidRPr="00461083">
        <w:rPr>
          <w:i/>
        </w:rPr>
        <w:t xml:space="preserve">Thứ năm ngày 20/6 - * 2 Cr 11 , 1 – 11 * Mt 6 , 7 </w:t>
      </w:r>
      <w:r w:rsidR="00F14A08">
        <w:rPr>
          <w:i/>
        </w:rPr>
        <w:t>–</w:t>
      </w:r>
      <w:r w:rsidRPr="00461083">
        <w:rPr>
          <w:i/>
        </w:rPr>
        <w:t xml:space="preserve"> 15</w:t>
      </w:r>
    </w:p>
    <w:p w:rsidR="00F14A08" w:rsidRDefault="00F14A08" w:rsidP="00461083">
      <w:pPr>
        <w:jc w:val="both"/>
        <w:rPr>
          <w:i/>
        </w:rPr>
      </w:pPr>
    </w:p>
    <w:p w:rsidR="00F14A08" w:rsidRDefault="00F14A08" w:rsidP="00461083">
      <w:pPr>
        <w:jc w:val="both"/>
        <w:rPr>
          <w:i/>
        </w:rPr>
      </w:pPr>
      <w:r w:rsidRPr="00F14A08">
        <w:rPr>
          <w:b/>
          <w:i/>
        </w:rPr>
        <w:t>Nội dung Lời Chúa</w:t>
      </w:r>
      <w:r>
        <w:rPr>
          <w:i/>
        </w:rPr>
        <w:t xml:space="preserve"> – Chủ đề : “ Xin đừng để chúng con sa chước cám dỗ.” ( Mt 6 , 13a)</w:t>
      </w:r>
    </w:p>
    <w:p w:rsidR="00F14A08" w:rsidRDefault="00F14A08" w:rsidP="00461083">
      <w:pPr>
        <w:jc w:val="both"/>
        <w:rPr>
          <w:i/>
        </w:rPr>
      </w:pPr>
    </w:p>
    <w:p w:rsidR="00F14A08" w:rsidRDefault="00F14A08" w:rsidP="00F14A08">
      <w:pPr>
        <w:pStyle w:val="ListParagraph"/>
        <w:numPr>
          <w:ilvl w:val="0"/>
          <w:numId w:val="1"/>
        </w:numPr>
        <w:jc w:val="both"/>
        <w:rPr>
          <w:i/>
        </w:rPr>
      </w:pPr>
      <w:r>
        <w:rPr>
          <w:i/>
        </w:rPr>
        <w:t>2 Cr 11 , 1 – 11 : Ông Phao-lô tiếp tục lá thư 2 gửi giáo đoàn Cô-rin-tô trong một não trạng không mấy tốt…như chúng ta đã nói…Sau khi khuyến khích tín hữu nhiệt tâm hơn trong cuộc lạc quyên…thì Ph</w:t>
      </w:r>
      <w:r w:rsidR="00F41895">
        <w:rPr>
          <w:i/>
        </w:rPr>
        <w:t>a</w:t>
      </w:r>
      <w:r>
        <w:rPr>
          <w:i/>
        </w:rPr>
        <w:t>o-lô trở lại với những giòng thư</w:t>
      </w:r>
      <w:r w:rsidR="00F41895">
        <w:rPr>
          <w:i/>
        </w:rPr>
        <w:t xml:space="preserve"> có chút hờn dỗi…Tuy nhiên – qua đó – chúng ta có được những bài học tốt</w:t>
      </w:r>
      <w:r w:rsidR="00CC2510">
        <w:rPr>
          <w:i/>
        </w:rPr>
        <w:t xml:space="preserve"> của một người tông đồ Chúa : - rao giảng chính xác về Đức Ki-tô; - </w:t>
      </w:r>
      <w:r w:rsidR="00C463E1">
        <w:rPr>
          <w:i/>
        </w:rPr>
        <w:t>làm mục vụ không kể công; - hết mình tránh gánh nặng cho bà con tín hữu mình phục vụ…</w:t>
      </w:r>
    </w:p>
    <w:p w:rsidR="00C463E1" w:rsidRDefault="00C463E1" w:rsidP="00F14A08">
      <w:pPr>
        <w:pStyle w:val="ListParagraph"/>
        <w:numPr>
          <w:ilvl w:val="0"/>
          <w:numId w:val="1"/>
        </w:numPr>
        <w:jc w:val="both"/>
        <w:rPr>
          <w:i/>
        </w:rPr>
      </w:pPr>
      <w:r>
        <w:rPr>
          <w:i/>
        </w:rPr>
        <w:t>Mt 6 , 7 – 15 : Chúa Giê-su giáo huấn về việc cầu nguyện và Người dạy kinh Lạy Cha…Có một ý cầu nguyện nhiều khi chúng ta không quan tâm đến mấy : đấy là  “xin đừng để chúng con sa chước cám dỗ”…Chuyện tiền bạc trong đời một người làm mục vụ là một “cám dỗ” lớn…và có thể đưa đến những vấn đề khó khăn…Biết dùng tiền và sống đâu ra đấy đối với đồng tiền chung là một khó khăn…</w:t>
      </w:r>
    </w:p>
    <w:p w:rsidR="00C463E1" w:rsidRDefault="00C463E1" w:rsidP="00C463E1">
      <w:pPr>
        <w:jc w:val="both"/>
        <w:rPr>
          <w:i/>
        </w:rPr>
      </w:pPr>
    </w:p>
    <w:p w:rsidR="00C463E1" w:rsidRPr="00C463E1" w:rsidRDefault="00C463E1" w:rsidP="00C463E1">
      <w:pPr>
        <w:jc w:val="both"/>
        <w:rPr>
          <w:b/>
          <w:i/>
        </w:rPr>
      </w:pPr>
      <w:r w:rsidRPr="00C463E1">
        <w:rPr>
          <w:b/>
          <w:i/>
        </w:rPr>
        <w:t>Giáo huấn Lời Chúa</w:t>
      </w:r>
    </w:p>
    <w:p w:rsidR="00C463E1" w:rsidRDefault="00C463E1" w:rsidP="00C463E1">
      <w:pPr>
        <w:jc w:val="both"/>
        <w:rPr>
          <w:i/>
        </w:rPr>
      </w:pPr>
    </w:p>
    <w:p w:rsidR="00C463E1" w:rsidRDefault="00C463E1" w:rsidP="00C463E1">
      <w:pPr>
        <w:pStyle w:val="ListParagraph"/>
        <w:numPr>
          <w:ilvl w:val="0"/>
          <w:numId w:val="1"/>
        </w:numPr>
        <w:jc w:val="both"/>
        <w:rPr>
          <w:i/>
        </w:rPr>
      </w:pPr>
      <w:r>
        <w:rPr>
          <w:i/>
        </w:rPr>
        <w:t>“ Xin đừng để chúng con sa chước cám dỗ.” ( Mt 6 , 13a)</w:t>
      </w:r>
    </w:p>
    <w:p w:rsidR="002D5C86" w:rsidRDefault="002D5C86" w:rsidP="002D5C86">
      <w:pPr>
        <w:jc w:val="both"/>
        <w:rPr>
          <w:i/>
        </w:rPr>
      </w:pPr>
    </w:p>
    <w:p w:rsidR="002D5C86" w:rsidRDefault="002D5C86" w:rsidP="002D5C86">
      <w:pPr>
        <w:jc w:val="both"/>
      </w:pPr>
      <w:r w:rsidRPr="002D5C86">
        <w:rPr>
          <w:b/>
          <w:i/>
        </w:rPr>
        <w:t>Danh ngôn</w:t>
      </w:r>
    </w:p>
    <w:p w:rsidR="002D5C86" w:rsidRDefault="002D5C86" w:rsidP="002D5C86">
      <w:pPr>
        <w:jc w:val="both"/>
      </w:pPr>
    </w:p>
    <w:p w:rsidR="002D5C86" w:rsidRDefault="002D5C86" w:rsidP="002D5C86">
      <w:pPr>
        <w:jc w:val="both"/>
      </w:pPr>
      <w:r>
        <w:t>Tiền bạc - không gì trên thế gian này phá hoại đạo đức bằng tiền bạc !</w:t>
      </w:r>
    </w:p>
    <w:p w:rsidR="002D5C86" w:rsidRDefault="002D5C86" w:rsidP="002D5C86">
      <w:pPr>
        <w:jc w:val="both"/>
      </w:pPr>
      <w:r>
        <w:tab/>
        <w:t>Sophoclès</w:t>
      </w:r>
    </w:p>
    <w:p w:rsidR="002D5C86" w:rsidRDefault="002D5C86" w:rsidP="002D5C86">
      <w:pPr>
        <w:jc w:val="both"/>
      </w:pPr>
    </w:p>
    <w:p w:rsidR="002D5C86" w:rsidRDefault="002D5C86" w:rsidP="002D5C86">
      <w:pPr>
        <w:jc w:val="both"/>
      </w:pPr>
      <w:r>
        <w:t>Hãy cẩn thận đừng quan tâm quá mức tới tiền bạc, địa vị hay vinh quang. Một ngày nào đó bạn sẽ gặp người chẳng quan tâm gì đến những thứ đó, bạn sẽ biết mình nghèo nàn đến thế nào !</w:t>
      </w:r>
    </w:p>
    <w:p w:rsidR="002D5C86" w:rsidRDefault="002D5C86" w:rsidP="002D5C86">
      <w:pPr>
        <w:jc w:val="both"/>
      </w:pPr>
      <w:r>
        <w:tab/>
        <w:t>Rudyard Kipling</w:t>
      </w:r>
    </w:p>
    <w:p w:rsidR="002D5C86" w:rsidRDefault="002D5C86" w:rsidP="002D5C86">
      <w:pPr>
        <w:jc w:val="both"/>
      </w:pPr>
    </w:p>
    <w:p w:rsidR="002D5C86" w:rsidRDefault="002D5C86" w:rsidP="002D5C86">
      <w:pPr>
        <w:jc w:val="both"/>
      </w:pPr>
      <w:r>
        <w:t>Túi rỗng chẳng bao giờ kéo lùi người ta lại. Chỉ có những cái đầu rỗng và những trái tim rỗng mới làm được điều đó.</w:t>
      </w:r>
    </w:p>
    <w:p w:rsidR="002D5C86" w:rsidRDefault="002D5C86" w:rsidP="002D5C86">
      <w:pPr>
        <w:jc w:val="both"/>
      </w:pPr>
      <w:r>
        <w:tab/>
        <w:t>Norman Vincent Peale</w:t>
      </w:r>
      <w:r w:rsidR="00D65F6C">
        <w:t xml:space="preserve"> (1898-1933) – mục sư và tác giả người Mỹ…</w:t>
      </w:r>
    </w:p>
    <w:p w:rsidR="002D5C86" w:rsidRDefault="002D5C86" w:rsidP="002D5C86">
      <w:pPr>
        <w:jc w:val="both"/>
      </w:pPr>
    </w:p>
    <w:p w:rsidR="002D5C86" w:rsidRDefault="002D5C86" w:rsidP="002D5C86">
      <w:pPr>
        <w:jc w:val="both"/>
        <w:rPr>
          <w:i/>
        </w:rPr>
      </w:pPr>
      <w:r w:rsidRPr="002D5C86">
        <w:rPr>
          <w:i/>
        </w:rPr>
        <w:t>Thứ sáu ngày 21/6 – Lễ thán</w:t>
      </w:r>
      <w:r w:rsidR="009E5842">
        <w:rPr>
          <w:i/>
        </w:rPr>
        <w:t>h Luy Gonzaga - * 2 Cr 11 , 18 .21b - 30</w:t>
      </w:r>
      <w:r w:rsidRPr="002D5C86">
        <w:rPr>
          <w:i/>
        </w:rPr>
        <w:t xml:space="preserve"> * Mt 6 , 19 </w:t>
      </w:r>
      <w:r w:rsidR="009E5842">
        <w:rPr>
          <w:i/>
        </w:rPr>
        <w:t>–</w:t>
      </w:r>
      <w:r w:rsidRPr="002D5C86">
        <w:rPr>
          <w:i/>
        </w:rPr>
        <w:t xml:space="preserve"> 23</w:t>
      </w:r>
    </w:p>
    <w:p w:rsidR="009E5842" w:rsidRDefault="009E5842" w:rsidP="002D5C86">
      <w:pPr>
        <w:jc w:val="both"/>
        <w:rPr>
          <w:i/>
        </w:rPr>
      </w:pPr>
    </w:p>
    <w:p w:rsidR="009E5842" w:rsidRDefault="009E5842" w:rsidP="002D5C86">
      <w:pPr>
        <w:jc w:val="both"/>
        <w:rPr>
          <w:i/>
        </w:rPr>
      </w:pPr>
      <w:r w:rsidRPr="009E5842">
        <w:rPr>
          <w:b/>
          <w:i/>
        </w:rPr>
        <w:t>Nội dung Lời Chúa</w:t>
      </w:r>
      <w:r>
        <w:rPr>
          <w:i/>
        </w:rPr>
        <w:t xml:space="preserve"> – Chủ đề : “ Có ai yếu đuối mà tôi lại không thấy mình yếu đuối ? Có ai vấp ngã mà tôi lại không cảm thấy lòng sôi lên.” ( 2 Cr 11 , 29)</w:t>
      </w:r>
    </w:p>
    <w:p w:rsidR="009E5842" w:rsidRDefault="009E5842" w:rsidP="002D5C86">
      <w:pPr>
        <w:jc w:val="both"/>
        <w:rPr>
          <w:i/>
        </w:rPr>
      </w:pPr>
    </w:p>
    <w:p w:rsidR="009E5842" w:rsidRDefault="009E5842" w:rsidP="009E5842">
      <w:pPr>
        <w:pStyle w:val="ListParagraph"/>
        <w:numPr>
          <w:ilvl w:val="0"/>
          <w:numId w:val="1"/>
        </w:numPr>
        <w:jc w:val="both"/>
        <w:rPr>
          <w:i/>
        </w:rPr>
      </w:pPr>
      <w:r>
        <w:rPr>
          <w:i/>
        </w:rPr>
        <w:t>2 Cr 11, 18.21b – 30 : Sau khi trình bày về tất cả những gì phải trải qua khi – vâng ý Thiên Chúa – ngài đi rao giảng khắp nơi, thánh Phao-lô đưa ra một trải nghiệm có thể được coi như qui ước : cảm thấy mình yếu đuối khi người khác yếu đuối và thấy người khác vấp ngã…thì lòng mình sôi lên</w:t>
      </w:r>
      <w:r w:rsidR="008F41BF">
        <w:rPr>
          <w:i/>
        </w:rPr>
        <w:t>…muốn tìm mọi cách để nâng họ dậy…Có lẽ đây cũng là tâm trạng phải có của những ai làm mục vụ tại các cộng đoàn : giáo dân yếu đuối…thì mục tử phải tìm mọi cách để nâng đỡ - giáo dân vấp ngã…thì mục tử mau chóng tìm cách nâng dậy…</w:t>
      </w:r>
    </w:p>
    <w:p w:rsidR="008F41BF" w:rsidRDefault="008F41BF" w:rsidP="009E5842">
      <w:pPr>
        <w:pStyle w:val="ListParagraph"/>
        <w:numPr>
          <w:ilvl w:val="0"/>
          <w:numId w:val="1"/>
        </w:numPr>
        <w:jc w:val="both"/>
        <w:rPr>
          <w:i/>
        </w:rPr>
      </w:pPr>
      <w:r>
        <w:rPr>
          <w:i/>
        </w:rPr>
        <w:t>Mt 6 , 19 – 23 : Chúa nói đến hai việc : - tích trữ kho tàng mà mối mọt cũng như kẻ trộm vô phương xâm phạm; - giữ cho con mắt luôn sáng sủa…Hai việc này có thể nói cũng là điều mà thánh Phao-lô nói đến trên đây :  hết lòng cảm nhận những gì anh chị em cần đến mình để ra tay giúp đỡ…</w:t>
      </w:r>
    </w:p>
    <w:p w:rsidR="008F41BF" w:rsidRDefault="008F41BF" w:rsidP="009E5842">
      <w:pPr>
        <w:pStyle w:val="ListParagraph"/>
        <w:numPr>
          <w:ilvl w:val="0"/>
          <w:numId w:val="1"/>
        </w:numPr>
        <w:jc w:val="both"/>
        <w:rPr>
          <w:i/>
        </w:rPr>
      </w:pPr>
      <w:r>
        <w:rPr>
          <w:i/>
        </w:rPr>
        <w:t>Vị thánh Giáo Hội mừng hôm nay – thánh Luy Gonzaga – là minh họa cho giáo huấn Lời Chúa chúng ta vửa nghe…Sinh ra trong một gia đình giàu có, nhưng thánh nhân lại muốn buông bỏ tất cả</w:t>
      </w:r>
      <w:r w:rsidR="00E26008">
        <w:rPr>
          <w:i/>
        </w:rPr>
        <w:t xml:space="preserve"> để hoàn toàn thuộc về Chúa và anh chị em mình…Đặc biệt yêu mến Đức Mẹ nên ngài đã để Đức Mẹ hướng dẫn ngài đến việc dâng mình cho Chúa bằng mọi giá và yêu mên mọi người nên ngài đã hy sinh lăn xả hầu có thể giúp đỡ anh chị em bị dịch…Miệt mài thực hiện điều Chúa muốn là phục vụ Chúa nơi tha nhân, bản thân ngài bị bệnh và qua đời khi mới 23 tuổi…</w:t>
      </w:r>
    </w:p>
    <w:p w:rsidR="00E26008" w:rsidRDefault="00E26008" w:rsidP="00E26008">
      <w:pPr>
        <w:jc w:val="both"/>
        <w:rPr>
          <w:i/>
        </w:rPr>
      </w:pPr>
    </w:p>
    <w:p w:rsidR="00E26008" w:rsidRPr="00E26008" w:rsidRDefault="00E26008" w:rsidP="00E26008">
      <w:pPr>
        <w:jc w:val="both"/>
        <w:rPr>
          <w:b/>
          <w:i/>
        </w:rPr>
      </w:pPr>
      <w:r w:rsidRPr="00E26008">
        <w:rPr>
          <w:b/>
          <w:i/>
        </w:rPr>
        <w:t>Giáo huấn Lời Chúa</w:t>
      </w:r>
    </w:p>
    <w:p w:rsidR="00E26008" w:rsidRDefault="00E26008" w:rsidP="00E26008">
      <w:pPr>
        <w:jc w:val="both"/>
        <w:rPr>
          <w:i/>
        </w:rPr>
      </w:pPr>
    </w:p>
    <w:p w:rsidR="00E26008" w:rsidRDefault="00E26008" w:rsidP="00E26008">
      <w:pPr>
        <w:jc w:val="both"/>
        <w:rPr>
          <w:i/>
        </w:rPr>
      </w:pPr>
      <w:r>
        <w:rPr>
          <w:i/>
        </w:rPr>
        <w:tab/>
        <w:t>“ Có ai yếu đuối mà tôi lại không cảm thấy mình yếu đuối ? Có ai vấp ngã mà tôi lại không thấy lòng sôi lên.”  (2 Cr 11 , 29)</w:t>
      </w:r>
    </w:p>
    <w:p w:rsidR="00A83E35" w:rsidRDefault="00A83E35" w:rsidP="00E26008">
      <w:pPr>
        <w:jc w:val="both"/>
        <w:rPr>
          <w:i/>
        </w:rPr>
      </w:pPr>
    </w:p>
    <w:p w:rsidR="00A83E35" w:rsidRDefault="00A83E35" w:rsidP="00E26008">
      <w:pPr>
        <w:jc w:val="both"/>
      </w:pPr>
      <w:r w:rsidRPr="00A83E35">
        <w:rPr>
          <w:b/>
          <w:i/>
        </w:rPr>
        <w:t>Danh ngôn</w:t>
      </w:r>
    </w:p>
    <w:p w:rsidR="00A83E35" w:rsidRDefault="00A83E35" w:rsidP="00E26008">
      <w:pPr>
        <w:jc w:val="both"/>
      </w:pPr>
    </w:p>
    <w:p w:rsidR="00A83E35" w:rsidRDefault="00A83E35" w:rsidP="00E26008">
      <w:pPr>
        <w:jc w:val="both"/>
      </w:pPr>
      <w:r>
        <w:t>Chúng ta ai cũng muốn giúp người khác. Con người là thế. Chúng ta muốn sống bên hạnh phúc của nhau chứ không phải sự khổ sở của nhau.</w:t>
      </w:r>
    </w:p>
    <w:p w:rsidR="00A83E35" w:rsidRDefault="00A83E35" w:rsidP="00E26008">
      <w:pPr>
        <w:jc w:val="both"/>
      </w:pPr>
      <w:r>
        <w:tab/>
        <w:t>Charlie Chaplin</w:t>
      </w:r>
    </w:p>
    <w:p w:rsidR="00A83E35" w:rsidRDefault="00A83E35" w:rsidP="00E26008">
      <w:pPr>
        <w:jc w:val="both"/>
      </w:pPr>
    </w:p>
    <w:p w:rsidR="00A83E35" w:rsidRDefault="00A83E35" w:rsidP="00E26008">
      <w:pPr>
        <w:jc w:val="both"/>
      </w:pPr>
      <w:r>
        <w:t>Yêu nhiều là sống nhiều, và yêu mãi là sống vĩnh hằng.</w:t>
      </w:r>
    </w:p>
    <w:p w:rsidR="00A83E35" w:rsidRDefault="00A83E35" w:rsidP="00E26008">
      <w:pPr>
        <w:jc w:val="both"/>
      </w:pPr>
      <w:r>
        <w:tab/>
        <w:t>Henry Drummond</w:t>
      </w:r>
    </w:p>
    <w:p w:rsidR="00A83E35" w:rsidRDefault="00A83E35" w:rsidP="00E26008">
      <w:pPr>
        <w:jc w:val="both"/>
      </w:pPr>
    </w:p>
    <w:p w:rsidR="00A83E35" w:rsidRDefault="00A83E35" w:rsidP="00E26008">
      <w:pPr>
        <w:jc w:val="both"/>
      </w:pPr>
      <w:r>
        <w:t>Cuộ</w:t>
      </w:r>
      <w:r w:rsidR="00880C7A">
        <w:t>c</w:t>
      </w:r>
      <w:r>
        <w:t xml:space="preserve"> sống rất thú vị, và thú vị nhất khi nó được sống vì người khác.</w:t>
      </w:r>
    </w:p>
    <w:p w:rsidR="00A83E35" w:rsidRDefault="00A83E35" w:rsidP="00E26008">
      <w:pPr>
        <w:jc w:val="both"/>
      </w:pPr>
      <w:r>
        <w:tab/>
        <w:t>Helen Keller</w:t>
      </w:r>
    </w:p>
    <w:p w:rsidR="00A83E35" w:rsidRDefault="00A83E35" w:rsidP="00E26008">
      <w:pPr>
        <w:jc w:val="both"/>
      </w:pPr>
    </w:p>
    <w:p w:rsidR="00A83E35" w:rsidRDefault="00A83E35" w:rsidP="00E26008">
      <w:pPr>
        <w:jc w:val="both"/>
        <w:rPr>
          <w:i/>
        </w:rPr>
      </w:pPr>
      <w:r w:rsidRPr="00A83E35">
        <w:rPr>
          <w:i/>
        </w:rPr>
        <w:t xml:space="preserve">Thứ bảy ngày 22/6 –  * 2 Cr 12 , 1 – 10 * Mt 6 , 24 </w:t>
      </w:r>
      <w:r w:rsidR="00584BD4">
        <w:rPr>
          <w:i/>
        </w:rPr>
        <w:t>–</w:t>
      </w:r>
      <w:r w:rsidRPr="00A83E35">
        <w:rPr>
          <w:i/>
        </w:rPr>
        <w:t xml:space="preserve"> 34</w:t>
      </w:r>
    </w:p>
    <w:p w:rsidR="00584BD4" w:rsidRDefault="00584BD4" w:rsidP="00E26008">
      <w:pPr>
        <w:jc w:val="both"/>
        <w:rPr>
          <w:i/>
        </w:rPr>
      </w:pPr>
    </w:p>
    <w:p w:rsidR="00584BD4" w:rsidRDefault="00584BD4" w:rsidP="00E26008">
      <w:pPr>
        <w:jc w:val="both"/>
        <w:rPr>
          <w:i/>
        </w:rPr>
      </w:pPr>
      <w:r w:rsidRPr="00584BD4">
        <w:rPr>
          <w:b/>
          <w:i/>
        </w:rPr>
        <w:t>Nội dung Lời Chúa</w:t>
      </w:r>
      <w:r>
        <w:rPr>
          <w:i/>
        </w:rPr>
        <w:t xml:space="preserve"> – Chủ đề : “ Ngày mai cứ để ngày mai lo. Ngày nào có cái khổ của ngày ấy.” ( Gio 6 , 34b)</w:t>
      </w:r>
    </w:p>
    <w:p w:rsidR="00584BD4" w:rsidRDefault="00584BD4" w:rsidP="00E26008">
      <w:pPr>
        <w:jc w:val="both"/>
        <w:rPr>
          <w:i/>
        </w:rPr>
      </w:pPr>
    </w:p>
    <w:p w:rsidR="00584BD4" w:rsidRDefault="00584BD4" w:rsidP="00584BD4">
      <w:pPr>
        <w:pStyle w:val="ListParagraph"/>
        <w:numPr>
          <w:ilvl w:val="0"/>
          <w:numId w:val="1"/>
        </w:numPr>
        <w:jc w:val="both"/>
        <w:rPr>
          <w:i/>
        </w:rPr>
      </w:pPr>
      <w:r>
        <w:rPr>
          <w:i/>
        </w:rPr>
        <w:lastRenderedPageBreak/>
        <w:t xml:space="preserve">2 Cr 12 , 1 – 10 : Thánh Phao-lô cho biết qua về những đặc ân Thiên Chúa dành cho ngài, tuy nhiên điều mà ngài cảm nhận và đặc biệt biết ơn Thiên Chúa : đấy là cái “dằm”…mà ngài gọi là </w:t>
      </w:r>
      <w:r w:rsidR="00E51077">
        <w:rPr>
          <w:i/>
        </w:rPr>
        <w:t xml:space="preserve">“ </w:t>
      </w:r>
      <w:r>
        <w:rPr>
          <w:i/>
        </w:rPr>
        <w:t>thủ hạ của Satan</w:t>
      </w:r>
      <w:r w:rsidR="00E51077">
        <w:rPr>
          <w:i/>
        </w:rPr>
        <w:t xml:space="preserve"> được sai đến vả mặt tôi, để tôi khỏi tự cao tự đại” ( 2 Cr 12 , 7) Không ai biết và hiểu được ngài muốn nói đến điều gì khi ngài dùng hình ảnh “cái dằm” đâm vào thân xác mình, nhưng chắc chắn đấy là một “hồng ân” của Thiên Chúa dành cho ngài để nhắc nhở ngài sống khiêm tốn, hiền hòa…”Cái dằm” một khi chưa lấy ra khỏi…thì luôn gây khó chịu và là một nhắc nhở…Nơi mỗi chúng ta, Chúa cũng có những cái “dằm” dành cho người này, người khác nhằm mục đích nhắc nhở…Chẳng hạn như thái độ quá lo toan cho cái ăn, cái mặc…để rồi làm tất cả bất chấp lời dạy của Chúa…miễn là bản thân thu góp càng nhiều càng tốt…Chắc chắn trong trường hợp ấy, nơi thân xác chúng ta sẽ có cái </w:t>
      </w:r>
      <w:r w:rsidR="00D55DAE">
        <w:rPr>
          <w:i/>
        </w:rPr>
        <w:t>“</w:t>
      </w:r>
      <w:r w:rsidR="00E51077">
        <w:rPr>
          <w:i/>
        </w:rPr>
        <w:t>dằm” nhắc nhở…</w:t>
      </w:r>
    </w:p>
    <w:p w:rsidR="00E51077" w:rsidRDefault="00E51077" w:rsidP="00584BD4">
      <w:pPr>
        <w:pStyle w:val="ListParagraph"/>
        <w:numPr>
          <w:ilvl w:val="0"/>
          <w:numId w:val="1"/>
        </w:numPr>
        <w:jc w:val="both"/>
        <w:rPr>
          <w:i/>
        </w:rPr>
      </w:pPr>
      <w:r>
        <w:rPr>
          <w:i/>
        </w:rPr>
        <w:t>Mt 6 , 24 – 34 : Điều Chúa muốn : đấy là chúng ta tín thác và giữ</w:t>
      </w:r>
      <w:r w:rsidR="00D55DAE">
        <w:rPr>
          <w:i/>
        </w:rPr>
        <w:t xml:space="preserve"> cá</w:t>
      </w:r>
      <w:r>
        <w:rPr>
          <w:i/>
        </w:rPr>
        <w:t>c điều răn của Chúa</w:t>
      </w:r>
      <w:r w:rsidR="00D55DAE">
        <w:rPr>
          <w:i/>
        </w:rPr>
        <w:t>…Mọi lo lắng của con người – nếu không có niềm tin và sự phó thác – sẽ rất nặng nề và đầy lao nhọc…khi bản thân tự biến mình thành nô lệ của Tiền Của…Cái “dằm” Phao-lô nói đến là một sự nhắc nhở nào đó của Chúa về tình trạng của thân phận mình…Ước mong sao mỗi chúng ta nhận ra và sửa mình…</w:t>
      </w:r>
    </w:p>
    <w:p w:rsidR="00D55DAE" w:rsidRDefault="00D55DAE" w:rsidP="00D55DAE">
      <w:pPr>
        <w:jc w:val="both"/>
        <w:rPr>
          <w:i/>
        </w:rPr>
      </w:pPr>
    </w:p>
    <w:p w:rsidR="00D55DAE" w:rsidRPr="00D55DAE" w:rsidRDefault="00D55DAE" w:rsidP="00D55DAE">
      <w:pPr>
        <w:jc w:val="both"/>
        <w:rPr>
          <w:b/>
          <w:i/>
        </w:rPr>
      </w:pPr>
      <w:r w:rsidRPr="00D55DAE">
        <w:rPr>
          <w:b/>
          <w:i/>
        </w:rPr>
        <w:t>Giáo huấn Lời Chúa</w:t>
      </w:r>
    </w:p>
    <w:p w:rsidR="00D55DAE" w:rsidRDefault="00D55DAE" w:rsidP="00D55DAE">
      <w:pPr>
        <w:jc w:val="both"/>
        <w:rPr>
          <w:i/>
        </w:rPr>
      </w:pPr>
    </w:p>
    <w:p w:rsidR="00D55DAE" w:rsidRDefault="00D55DAE" w:rsidP="00D55DAE">
      <w:pPr>
        <w:pStyle w:val="ListParagraph"/>
        <w:numPr>
          <w:ilvl w:val="0"/>
          <w:numId w:val="1"/>
        </w:numPr>
        <w:jc w:val="both"/>
        <w:rPr>
          <w:i/>
        </w:rPr>
      </w:pPr>
      <w:r>
        <w:rPr>
          <w:i/>
        </w:rPr>
        <w:t>“ Ngày mai cứ để ngày mai lo. Ngày nào có cái khổ của ngày ấy.”</w:t>
      </w:r>
    </w:p>
    <w:p w:rsidR="00D55DAE" w:rsidRDefault="00D55DAE" w:rsidP="00D55DAE">
      <w:pPr>
        <w:jc w:val="both"/>
        <w:rPr>
          <w:i/>
        </w:rPr>
      </w:pPr>
    </w:p>
    <w:p w:rsidR="00D55DAE" w:rsidRDefault="00D55DAE" w:rsidP="00D55DAE">
      <w:pPr>
        <w:jc w:val="both"/>
      </w:pPr>
      <w:r w:rsidRPr="00D55DAE">
        <w:rPr>
          <w:b/>
          <w:i/>
        </w:rPr>
        <w:t>Danh ngôn</w:t>
      </w:r>
    </w:p>
    <w:p w:rsidR="008B7747" w:rsidRDefault="008B7747" w:rsidP="00D55DAE">
      <w:pPr>
        <w:jc w:val="both"/>
      </w:pPr>
    </w:p>
    <w:p w:rsidR="008B7747" w:rsidRDefault="008B7747" w:rsidP="00D55DAE">
      <w:pPr>
        <w:jc w:val="both"/>
      </w:pPr>
      <w:r>
        <w:t>Tiền bạc : không gì trên trần gian này phá hoại đạo đức bằng tiền bạc.</w:t>
      </w:r>
    </w:p>
    <w:p w:rsidR="008B7747" w:rsidRDefault="008B7747" w:rsidP="00D55DAE">
      <w:pPr>
        <w:jc w:val="both"/>
      </w:pPr>
      <w:r>
        <w:tab/>
        <w:t>Sophocles</w:t>
      </w:r>
    </w:p>
    <w:p w:rsidR="008B7747" w:rsidRDefault="008B7747" w:rsidP="00D55DAE">
      <w:pPr>
        <w:jc w:val="both"/>
      </w:pPr>
    </w:p>
    <w:p w:rsidR="008B7747" w:rsidRDefault="008B7747" w:rsidP="00D55DAE">
      <w:pPr>
        <w:jc w:val="both"/>
      </w:pPr>
      <w:r>
        <w:t>Với người nghĩ rằng tiền có thể làm được mọi thứ, ta có thể nghi ngờ anh ta làm mọi thứ vì tiền.</w:t>
      </w:r>
    </w:p>
    <w:p w:rsidR="008B7747" w:rsidRDefault="008B7747" w:rsidP="00D55DAE">
      <w:pPr>
        <w:jc w:val="both"/>
      </w:pPr>
      <w:r>
        <w:tab/>
        <w:t>Benjamin Franklin</w:t>
      </w:r>
    </w:p>
    <w:p w:rsidR="008B7747" w:rsidRDefault="008B7747" w:rsidP="00D55DAE">
      <w:pPr>
        <w:jc w:val="both"/>
      </w:pPr>
    </w:p>
    <w:p w:rsidR="008B7747" w:rsidRDefault="008B7747" w:rsidP="00D55DAE">
      <w:pPr>
        <w:jc w:val="both"/>
      </w:pPr>
      <w:r>
        <w:t>Đem tiền đi cho là chuyện dễ dàng và nằm trong khả năng của bất cứ ai. Nhưng quyết định người được cho, cho bao nhiêu và khi nào, vì mục đích gì và như thế nào…không nằm trong khả năng của tất cả</w:t>
      </w:r>
      <w:r w:rsidR="00880C7A">
        <w:t>, và</w:t>
      </w:r>
      <w:bookmarkStart w:id="0" w:name="_GoBack"/>
      <w:bookmarkEnd w:id="0"/>
      <w:r>
        <w:t xml:space="preserve"> cũng không phải chuyện dễ dàng.</w:t>
      </w:r>
    </w:p>
    <w:p w:rsidR="008B7747" w:rsidRDefault="008B7747" w:rsidP="00D55DAE">
      <w:pPr>
        <w:jc w:val="both"/>
      </w:pPr>
      <w:r>
        <w:tab/>
        <w:t>Aristotle</w:t>
      </w:r>
    </w:p>
    <w:p w:rsidR="008B7747" w:rsidRDefault="008B7747" w:rsidP="00D55DAE">
      <w:pPr>
        <w:jc w:val="both"/>
      </w:pPr>
    </w:p>
    <w:p w:rsidR="008B7747" w:rsidRPr="008B7747" w:rsidRDefault="008B7747" w:rsidP="00D55DAE">
      <w:pPr>
        <w:jc w:val="both"/>
      </w:pPr>
      <w:r>
        <w:t>Lm Giuse Ngô Mạnh Điệp.</w:t>
      </w:r>
    </w:p>
    <w:sectPr w:rsidR="008B7747" w:rsidRPr="008B7747"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768DA"/>
    <w:multiLevelType w:val="hybridMultilevel"/>
    <w:tmpl w:val="BA32A508"/>
    <w:lvl w:ilvl="0" w:tplc="BEEAB7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49"/>
    <w:rsid w:val="000A46B3"/>
    <w:rsid w:val="001B3978"/>
    <w:rsid w:val="001F2BB9"/>
    <w:rsid w:val="00233DCF"/>
    <w:rsid w:val="00247D2F"/>
    <w:rsid w:val="002D5C86"/>
    <w:rsid w:val="00461083"/>
    <w:rsid w:val="004B5E76"/>
    <w:rsid w:val="00584BD4"/>
    <w:rsid w:val="00627E53"/>
    <w:rsid w:val="006A14AE"/>
    <w:rsid w:val="007502E2"/>
    <w:rsid w:val="00880AD6"/>
    <w:rsid w:val="00880C7A"/>
    <w:rsid w:val="008B7747"/>
    <w:rsid w:val="008F41BF"/>
    <w:rsid w:val="00975D95"/>
    <w:rsid w:val="009A75F9"/>
    <w:rsid w:val="009E5842"/>
    <w:rsid w:val="00A83E35"/>
    <w:rsid w:val="00A97512"/>
    <w:rsid w:val="00BB5549"/>
    <w:rsid w:val="00C463E1"/>
    <w:rsid w:val="00C91689"/>
    <w:rsid w:val="00C96006"/>
    <w:rsid w:val="00C975F5"/>
    <w:rsid w:val="00CC2510"/>
    <w:rsid w:val="00D55DAE"/>
    <w:rsid w:val="00D61E18"/>
    <w:rsid w:val="00D65F6C"/>
    <w:rsid w:val="00E26008"/>
    <w:rsid w:val="00E51077"/>
    <w:rsid w:val="00E52C69"/>
    <w:rsid w:val="00F14A08"/>
    <w:rsid w:val="00F4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40</cp:revision>
  <dcterms:created xsi:type="dcterms:W3CDTF">2019-06-07T00:33:00Z</dcterms:created>
  <dcterms:modified xsi:type="dcterms:W3CDTF">2019-06-13T08:35:00Z</dcterms:modified>
</cp:coreProperties>
</file>